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1D32" w:rsidRPr="007A7EB7" w:rsidRDefault="00082E42" w:rsidP="00051D32">
      <w:pPr>
        <w:autoSpaceDE w:val="0"/>
        <w:autoSpaceDN w:val="0"/>
        <w:adjustRightInd w:val="0"/>
        <w:spacing w:after="0" w:line="240" w:lineRule="auto"/>
        <w:rPr>
          <w:rFonts w:ascii="Arial" w:hAnsi="Arial" w:cs="Arial"/>
          <w:b/>
          <w:color w:val="FF0000"/>
          <w:szCs w:val="18"/>
        </w:rPr>
      </w:pPr>
      <w:r>
        <w:rPr>
          <w:rFonts w:ascii="Arial" w:hAnsi="Arial" w:cs="Arial"/>
          <w:b/>
          <w:color w:val="FF0000"/>
          <w:szCs w:val="18"/>
        </w:rPr>
        <w:t xml:space="preserve">Bearbeitungshinweise: </w:t>
      </w:r>
      <w:r>
        <w:rPr>
          <w:rFonts w:ascii="Arial" w:hAnsi="Arial" w:cs="Arial"/>
          <w:b/>
          <w:color w:val="FF0000"/>
          <w:szCs w:val="18"/>
        </w:rPr>
        <w:br/>
      </w:r>
      <w:r w:rsidR="00051D32" w:rsidRPr="007A7EB7">
        <w:rPr>
          <w:rFonts w:ascii="Arial" w:hAnsi="Arial" w:cs="Arial"/>
          <w:b/>
          <w:color w:val="FF0000"/>
          <w:szCs w:val="18"/>
        </w:rPr>
        <w:t xml:space="preserve">Rote Felder bitte mit den entsprechenden </w:t>
      </w:r>
      <w:r w:rsidR="00845AAD">
        <w:rPr>
          <w:rFonts w:ascii="Arial" w:hAnsi="Arial" w:cs="Arial"/>
          <w:b/>
          <w:color w:val="FF0000"/>
          <w:szCs w:val="18"/>
        </w:rPr>
        <w:t xml:space="preserve">zutreffend- </w:t>
      </w:r>
      <w:r w:rsidR="00590198">
        <w:rPr>
          <w:rFonts w:ascii="Arial" w:hAnsi="Arial" w:cs="Arial"/>
          <w:b/>
          <w:color w:val="FF0000"/>
          <w:szCs w:val="18"/>
        </w:rPr>
        <w:t xml:space="preserve">fallspezifischen </w:t>
      </w:r>
      <w:r w:rsidR="00051D32" w:rsidRPr="007A7EB7">
        <w:rPr>
          <w:rFonts w:ascii="Arial" w:hAnsi="Arial" w:cs="Arial"/>
          <w:b/>
          <w:color w:val="FF0000"/>
          <w:szCs w:val="18"/>
        </w:rPr>
        <w:t>Daten ausfüllen</w:t>
      </w:r>
      <w:r w:rsidR="00590198">
        <w:rPr>
          <w:rFonts w:ascii="Arial" w:hAnsi="Arial" w:cs="Arial"/>
          <w:b/>
          <w:color w:val="FF0000"/>
          <w:szCs w:val="18"/>
        </w:rPr>
        <w:t xml:space="preserve"> und ergänzen</w:t>
      </w:r>
      <w:r>
        <w:rPr>
          <w:rFonts w:ascii="Arial" w:hAnsi="Arial" w:cs="Arial"/>
          <w:b/>
          <w:color w:val="FF0000"/>
          <w:szCs w:val="18"/>
        </w:rPr>
        <w:t>.</w:t>
      </w:r>
      <w:r w:rsidR="00051D32" w:rsidRPr="007A7EB7">
        <w:rPr>
          <w:rFonts w:ascii="Arial" w:hAnsi="Arial" w:cs="Arial"/>
          <w:b/>
          <w:color w:val="FF0000"/>
          <w:szCs w:val="18"/>
        </w:rPr>
        <w:t xml:space="preserve"> </w:t>
      </w:r>
      <w:r>
        <w:rPr>
          <w:rFonts w:ascii="Arial" w:hAnsi="Arial" w:cs="Arial"/>
          <w:b/>
          <w:color w:val="FF0000"/>
          <w:szCs w:val="18"/>
        </w:rPr>
        <w:br/>
      </w:r>
      <w:r w:rsidR="00051D32" w:rsidRPr="007A7EB7">
        <w:rPr>
          <w:rFonts w:ascii="Arial" w:hAnsi="Arial" w:cs="Arial"/>
          <w:b/>
          <w:color w:val="FF0000"/>
          <w:szCs w:val="18"/>
        </w:rPr>
        <w:t>Eine Kopie der Klage an die Vollstreckungsstelle mit der Kurzmitteilung senden</w:t>
      </w:r>
      <w:r>
        <w:rPr>
          <w:rFonts w:ascii="Arial" w:hAnsi="Arial" w:cs="Arial"/>
          <w:b/>
          <w:color w:val="FF0000"/>
          <w:szCs w:val="18"/>
        </w:rPr>
        <w:t>.</w:t>
      </w:r>
      <w:r w:rsidR="007A7EB7" w:rsidRPr="007A7EB7">
        <w:rPr>
          <w:rFonts w:ascii="Arial" w:hAnsi="Arial" w:cs="Arial"/>
          <w:b/>
          <w:color w:val="FF0000"/>
          <w:szCs w:val="18"/>
        </w:rPr>
        <w:t xml:space="preserve"> </w:t>
      </w:r>
      <w:r>
        <w:rPr>
          <w:rFonts w:ascii="Arial" w:hAnsi="Arial" w:cs="Arial"/>
          <w:b/>
          <w:color w:val="FF0000"/>
          <w:szCs w:val="18"/>
        </w:rPr>
        <w:br/>
        <w:t>Bitte d</w:t>
      </w:r>
      <w:r w:rsidR="007A7EB7" w:rsidRPr="007A7EB7">
        <w:rPr>
          <w:rFonts w:ascii="Arial" w:hAnsi="Arial" w:cs="Arial"/>
          <w:b/>
          <w:color w:val="FF0000"/>
          <w:szCs w:val="18"/>
        </w:rPr>
        <w:t xml:space="preserve">ie JEWEILIGE beklagte Firma auf </w:t>
      </w:r>
      <w:hyperlink r:id="rId8" w:history="1">
        <w:r w:rsidR="007A7EB7" w:rsidRPr="007A7EB7">
          <w:rPr>
            <w:rStyle w:val="Hyperlink"/>
            <w:rFonts w:ascii="Arial" w:hAnsi="Arial" w:cs="Arial"/>
            <w:b/>
            <w:szCs w:val="18"/>
          </w:rPr>
          <w:t>www.upik.de</w:t>
        </w:r>
      </w:hyperlink>
      <w:r w:rsidR="007A7EB7" w:rsidRPr="007A7EB7">
        <w:rPr>
          <w:rFonts w:ascii="Arial" w:hAnsi="Arial" w:cs="Arial"/>
          <w:b/>
          <w:color w:val="FF0000"/>
          <w:szCs w:val="18"/>
        </w:rPr>
        <w:t xml:space="preserve"> selbsttätig heraussuchen.</w:t>
      </w:r>
    </w:p>
    <w:p w:rsidR="00051D32" w:rsidRPr="0056438D" w:rsidRDefault="00051D32" w:rsidP="00051D32">
      <w:pPr>
        <w:autoSpaceDE w:val="0"/>
        <w:autoSpaceDN w:val="0"/>
        <w:adjustRightInd w:val="0"/>
        <w:spacing w:after="0" w:line="240" w:lineRule="auto"/>
        <w:rPr>
          <w:rFonts w:ascii="Arial" w:hAnsi="Arial" w:cs="Arial"/>
          <w:b/>
          <w:color w:val="FF0000"/>
          <w:sz w:val="18"/>
          <w:szCs w:val="18"/>
        </w:rPr>
      </w:pPr>
    </w:p>
    <w:p w:rsidR="007A7EB7" w:rsidRDefault="007A7EB7" w:rsidP="00051D32">
      <w:pPr>
        <w:autoSpaceDE w:val="0"/>
        <w:autoSpaceDN w:val="0"/>
        <w:adjustRightInd w:val="0"/>
        <w:spacing w:after="0" w:line="240" w:lineRule="auto"/>
        <w:rPr>
          <w:rFonts w:ascii="Arial" w:hAnsi="Arial" w:cs="Arial"/>
          <w:b/>
          <w:color w:val="FF0000"/>
          <w:sz w:val="18"/>
          <w:szCs w:val="18"/>
        </w:rPr>
      </w:pPr>
    </w:p>
    <w:p w:rsidR="00051D32" w:rsidRPr="0056438D" w:rsidRDefault="00051D32" w:rsidP="00051D32">
      <w:pPr>
        <w:autoSpaceDE w:val="0"/>
        <w:autoSpaceDN w:val="0"/>
        <w:adjustRightInd w:val="0"/>
        <w:spacing w:after="0" w:line="240" w:lineRule="auto"/>
        <w:rPr>
          <w:rFonts w:ascii="Arial" w:hAnsi="Arial" w:cs="Arial"/>
          <w:b/>
          <w:sz w:val="18"/>
          <w:szCs w:val="18"/>
        </w:rPr>
      </w:pPr>
      <w:r w:rsidRPr="0056438D">
        <w:rPr>
          <w:rFonts w:ascii="Arial" w:hAnsi="Arial" w:cs="Arial"/>
          <w:b/>
          <w:color w:val="FF0000"/>
          <w:sz w:val="18"/>
          <w:szCs w:val="18"/>
        </w:rPr>
        <w:t>&lt;Vorname Familienname,                                                                         Ort, Datum</w:t>
      </w:r>
      <w:r w:rsidRPr="0056438D">
        <w:rPr>
          <w:rFonts w:ascii="Arial" w:hAnsi="Arial" w:cs="Arial"/>
          <w:b/>
          <w:color w:val="FF0000"/>
          <w:sz w:val="18"/>
          <w:szCs w:val="18"/>
        </w:rPr>
        <w:br/>
        <w:t xml:space="preserve">Straße, </w:t>
      </w:r>
      <w:r w:rsidRPr="0056438D">
        <w:rPr>
          <w:rFonts w:ascii="Arial" w:hAnsi="Arial" w:cs="Arial"/>
          <w:b/>
          <w:color w:val="FF0000"/>
          <w:sz w:val="18"/>
          <w:szCs w:val="18"/>
        </w:rPr>
        <w:br/>
        <w:t xml:space="preserve">Postleitzahl Ort&lt;                                                                               </w:t>
      </w:r>
    </w:p>
    <w:p w:rsidR="00051D32" w:rsidRPr="0056438D" w:rsidRDefault="00051D32" w:rsidP="00051D32">
      <w:pPr>
        <w:autoSpaceDE w:val="0"/>
        <w:autoSpaceDN w:val="0"/>
        <w:adjustRightInd w:val="0"/>
        <w:spacing w:after="0" w:line="240" w:lineRule="auto"/>
        <w:rPr>
          <w:rFonts w:ascii="Arial" w:eastAsiaTheme="minorEastAsia" w:hAnsi="Arial" w:cs="Arial"/>
          <w:bCs/>
          <w:sz w:val="18"/>
          <w:szCs w:val="18"/>
          <w:lang w:eastAsia="de-DE"/>
        </w:rPr>
      </w:pPr>
    </w:p>
    <w:p w:rsidR="00051D32" w:rsidRPr="0056438D" w:rsidRDefault="00051D32" w:rsidP="00051D32">
      <w:pPr>
        <w:autoSpaceDE w:val="0"/>
        <w:autoSpaceDN w:val="0"/>
        <w:adjustRightInd w:val="0"/>
        <w:spacing w:after="0" w:line="240" w:lineRule="auto"/>
        <w:rPr>
          <w:rFonts w:ascii="Arial" w:eastAsiaTheme="minorEastAsia" w:hAnsi="Arial" w:cs="Arial"/>
          <w:b/>
          <w:bCs/>
          <w:sz w:val="18"/>
          <w:szCs w:val="18"/>
          <w:u w:val="single"/>
          <w:lang w:eastAsia="de-DE"/>
        </w:rPr>
      </w:pPr>
      <w:r w:rsidRPr="0056438D">
        <w:rPr>
          <w:rFonts w:ascii="Arial" w:eastAsiaTheme="minorEastAsia" w:hAnsi="Arial" w:cs="Arial"/>
          <w:b/>
          <w:bCs/>
          <w:sz w:val="18"/>
          <w:szCs w:val="18"/>
          <w:lang w:eastAsia="de-DE"/>
        </w:rPr>
        <w:t xml:space="preserve">Mein pers. Aktenzeichen: </w:t>
      </w:r>
      <w:proofErr w:type="spellStart"/>
      <w:r w:rsidRPr="0056438D">
        <w:rPr>
          <w:rFonts w:ascii="Arial" w:eastAsiaTheme="minorEastAsia" w:hAnsi="Arial" w:cs="Arial"/>
          <w:b/>
          <w:bCs/>
          <w:color w:val="FF0000"/>
          <w:sz w:val="18"/>
          <w:szCs w:val="18"/>
          <w:lang w:eastAsia="de-DE"/>
        </w:rPr>
        <w:t>xxxxxx</w:t>
      </w:r>
      <w:proofErr w:type="spellEnd"/>
      <w:r w:rsidRPr="0056438D">
        <w:rPr>
          <w:rFonts w:ascii="Arial" w:eastAsiaTheme="minorEastAsia" w:hAnsi="Arial" w:cs="Arial"/>
          <w:b/>
          <w:bCs/>
          <w:color w:val="FF0000"/>
          <w:sz w:val="18"/>
          <w:szCs w:val="18"/>
          <w:lang w:eastAsia="de-DE"/>
        </w:rPr>
        <w:t xml:space="preserve"> </w:t>
      </w:r>
      <w:r w:rsidRPr="0056438D">
        <w:rPr>
          <w:rFonts w:ascii="Arial" w:eastAsiaTheme="minorEastAsia" w:hAnsi="Arial" w:cs="Arial"/>
          <w:b/>
          <w:bCs/>
          <w:sz w:val="18"/>
          <w:szCs w:val="18"/>
          <w:lang w:eastAsia="de-DE"/>
        </w:rPr>
        <w:t xml:space="preserve"> (Bitte stets auf allen Antwortschreiben angeben!)                                                                                                                                            </w:t>
      </w:r>
    </w:p>
    <w:p w:rsidR="00051D32" w:rsidRPr="0056438D" w:rsidRDefault="00051D32" w:rsidP="00051D32">
      <w:pPr>
        <w:autoSpaceDE w:val="0"/>
        <w:autoSpaceDN w:val="0"/>
        <w:adjustRightInd w:val="0"/>
        <w:spacing w:after="0" w:line="240" w:lineRule="auto"/>
        <w:rPr>
          <w:rFonts w:ascii="Arial" w:hAnsi="Arial" w:cs="Arial"/>
          <w:b/>
          <w:bCs/>
          <w:sz w:val="18"/>
          <w:szCs w:val="18"/>
          <w:u w:val="single"/>
        </w:rPr>
      </w:pPr>
    </w:p>
    <w:p w:rsidR="00051D32" w:rsidRPr="0056438D" w:rsidRDefault="00051D32" w:rsidP="00051D32">
      <w:pPr>
        <w:autoSpaceDE w:val="0"/>
        <w:autoSpaceDN w:val="0"/>
        <w:adjustRightInd w:val="0"/>
        <w:spacing w:after="0" w:line="240" w:lineRule="auto"/>
        <w:rPr>
          <w:rFonts w:ascii="Arial" w:hAnsi="Arial" w:cs="Arial"/>
          <w:b/>
          <w:color w:val="FF0000"/>
          <w:sz w:val="18"/>
          <w:szCs w:val="18"/>
        </w:rPr>
      </w:pPr>
      <w:r w:rsidRPr="0056438D">
        <w:rPr>
          <w:rFonts w:ascii="Arial" w:hAnsi="Arial" w:cs="Arial"/>
          <w:b/>
          <w:color w:val="FF0000"/>
          <w:sz w:val="18"/>
          <w:szCs w:val="18"/>
        </w:rPr>
        <w:t>&lt; Datum&lt;</w:t>
      </w:r>
    </w:p>
    <w:p w:rsidR="00051D32" w:rsidRPr="0056438D" w:rsidRDefault="00051D32" w:rsidP="00051D32">
      <w:pPr>
        <w:autoSpaceDE w:val="0"/>
        <w:autoSpaceDN w:val="0"/>
        <w:adjustRightInd w:val="0"/>
        <w:spacing w:after="0" w:line="240" w:lineRule="auto"/>
        <w:rPr>
          <w:rFonts w:ascii="Arial" w:hAnsi="Arial" w:cs="Arial"/>
          <w:b/>
          <w:color w:val="FF0000"/>
          <w:sz w:val="18"/>
          <w:szCs w:val="18"/>
        </w:rPr>
      </w:pPr>
    </w:p>
    <w:p w:rsidR="00051D32" w:rsidRPr="0056438D" w:rsidRDefault="00051D32" w:rsidP="00051D32">
      <w:pPr>
        <w:autoSpaceDE w:val="0"/>
        <w:autoSpaceDN w:val="0"/>
        <w:adjustRightInd w:val="0"/>
        <w:spacing w:after="0" w:line="240" w:lineRule="auto"/>
        <w:rPr>
          <w:rFonts w:ascii="Arial" w:hAnsi="Arial" w:cs="Arial"/>
          <w:b/>
          <w:color w:val="FF0000"/>
          <w:sz w:val="18"/>
          <w:szCs w:val="18"/>
        </w:rPr>
      </w:pPr>
      <w:r w:rsidRPr="0056438D">
        <w:rPr>
          <w:rFonts w:ascii="Arial" w:hAnsi="Arial" w:cs="Arial"/>
          <w:b/>
          <w:color w:val="FF0000"/>
          <w:sz w:val="18"/>
          <w:szCs w:val="18"/>
        </w:rPr>
        <w:t xml:space="preserve">&lt;Finanzgericht </w:t>
      </w:r>
    </w:p>
    <w:p w:rsidR="00051D32" w:rsidRPr="0056438D" w:rsidRDefault="00051D32" w:rsidP="00051D32">
      <w:pPr>
        <w:autoSpaceDE w:val="0"/>
        <w:autoSpaceDN w:val="0"/>
        <w:adjustRightInd w:val="0"/>
        <w:spacing w:after="0" w:line="240" w:lineRule="auto"/>
        <w:rPr>
          <w:rFonts w:ascii="Arial" w:hAnsi="Arial" w:cs="Arial"/>
          <w:b/>
          <w:sz w:val="18"/>
          <w:szCs w:val="18"/>
        </w:rPr>
      </w:pPr>
      <w:r w:rsidRPr="0056438D">
        <w:rPr>
          <w:rFonts w:ascii="Arial" w:hAnsi="Arial" w:cs="Arial"/>
          <w:b/>
          <w:color w:val="FF0000"/>
          <w:sz w:val="18"/>
          <w:szCs w:val="18"/>
        </w:rPr>
        <w:t xml:space="preserve">Straße, </w:t>
      </w:r>
      <w:r w:rsidRPr="0056438D">
        <w:rPr>
          <w:rFonts w:ascii="Arial" w:hAnsi="Arial" w:cs="Arial"/>
          <w:b/>
          <w:color w:val="FF0000"/>
          <w:sz w:val="18"/>
          <w:szCs w:val="18"/>
        </w:rPr>
        <w:br/>
        <w:t xml:space="preserve">Postleitzahl Ort&lt;                                                                           </w:t>
      </w:r>
    </w:p>
    <w:p w:rsidR="00051D32" w:rsidRPr="0056438D" w:rsidRDefault="00051D32" w:rsidP="00051D32">
      <w:pPr>
        <w:autoSpaceDE w:val="0"/>
        <w:autoSpaceDN w:val="0"/>
        <w:adjustRightInd w:val="0"/>
        <w:spacing w:after="0" w:line="240" w:lineRule="auto"/>
        <w:rPr>
          <w:rFonts w:ascii="Arial" w:hAnsi="Arial" w:cs="Arial"/>
          <w:b/>
          <w:sz w:val="18"/>
          <w:szCs w:val="18"/>
        </w:rPr>
      </w:pPr>
    </w:p>
    <w:p w:rsidR="00051D32" w:rsidRPr="0056438D" w:rsidRDefault="00051D32" w:rsidP="00051D32">
      <w:pPr>
        <w:autoSpaceDE w:val="0"/>
        <w:autoSpaceDN w:val="0"/>
        <w:adjustRightInd w:val="0"/>
        <w:spacing w:after="0" w:line="240" w:lineRule="auto"/>
        <w:rPr>
          <w:rFonts w:ascii="Arial" w:hAnsi="Arial" w:cs="Arial"/>
          <w:b/>
          <w:sz w:val="18"/>
          <w:szCs w:val="18"/>
        </w:rPr>
      </w:pPr>
      <w:r w:rsidRPr="0056438D">
        <w:rPr>
          <w:rFonts w:ascii="Arial" w:hAnsi="Arial" w:cs="Arial"/>
          <w:b/>
          <w:bCs/>
          <w:sz w:val="18"/>
          <w:szCs w:val="18"/>
          <w:u w:val="single"/>
        </w:rPr>
        <w:t>Betrifft:</w:t>
      </w:r>
      <w:r w:rsidRPr="0056438D">
        <w:rPr>
          <w:rFonts w:ascii="Arial" w:hAnsi="Arial" w:cs="Arial"/>
          <w:sz w:val="18"/>
          <w:szCs w:val="18"/>
        </w:rPr>
        <w:tab/>
        <w:t xml:space="preserve">privatgeschäftliche Forderung mit Zahlungsaufforderung und Vollstreckungsankündigung </w:t>
      </w:r>
      <w:r w:rsidRPr="0056438D">
        <w:rPr>
          <w:rFonts w:ascii="Arial" w:hAnsi="Arial" w:cs="Arial"/>
          <w:b/>
          <w:sz w:val="18"/>
          <w:szCs w:val="18"/>
        </w:rPr>
        <w:t>der Institution</w:t>
      </w:r>
    </w:p>
    <w:p w:rsidR="00A42BC3" w:rsidRPr="0056438D" w:rsidRDefault="00051D32" w:rsidP="00051D32">
      <w:pPr>
        <w:autoSpaceDE w:val="0"/>
        <w:autoSpaceDN w:val="0"/>
        <w:adjustRightInd w:val="0"/>
        <w:spacing w:after="0" w:line="240" w:lineRule="auto"/>
        <w:rPr>
          <w:rFonts w:ascii="Arial" w:eastAsiaTheme="minorEastAsia" w:hAnsi="Arial" w:cs="Arial"/>
          <w:b/>
          <w:sz w:val="18"/>
          <w:szCs w:val="18"/>
          <w:lang w:eastAsia="de-DE"/>
        </w:rPr>
      </w:pPr>
      <w:r w:rsidRPr="0056438D">
        <w:rPr>
          <w:rFonts w:ascii="Arial" w:hAnsi="Arial" w:cs="Arial"/>
          <w:b/>
          <w:sz w:val="18"/>
          <w:szCs w:val="18"/>
        </w:rPr>
        <w:t>*</w:t>
      </w:r>
      <w:r w:rsidRPr="0056438D">
        <w:rPr>
          <w:rFonts w:ascii="Arial" w:hAnsi="Arial" w:cs="Arial"/>
          <w:b/>
          <w:color w:val="FF0000"/>
          <w:sz w:val="18"/>
          <w:szCs w:val="18"/>
        </w:rPr>
        <w:t>&lt;Bezeichnung der Vollstreckungsinstitution&lt;</w:t>
      </w:r>
      <w:r w:rsidRPr="0056438D">
        <w:rPr>
          <w:rFonts w:ascii="Arial" w:hAnsi="Arial" w:cs="Arial"/>
          <w:b/>
          <w:sz w:val="18"/>
          <w:szCs w:val="18"/>
        </w:rPr>
        <w:t xml:space="preserve">  </w:t>
      </w:r>
      <w:r w:rsidRPr="0056438D">
        <w:rPr>
          <w:rFonts w:ascii="Arial" w:hAnsi="Arial" w:cs="Arial"/>
          <w:sz w:val="18"/>
          <w:szCs w:val="18"/>
        </w:rPr>
        <w:t xml:space="preserve">vom </w:t>
      </w:r>
      <w:r w:rsidRPr="0056438D">
        <w:rPr>
          <w:rFonts w:ascii="Arial" w:hAnsi="Arial" w:cs="Arial"/>
          <w:b/>
          <w:color w:val="FF0000"/>
          <w:sz w:val="18"/>
          <w:szCs w:val="18"/>
        </w:rPr>
        <w:t>Datum</w:t>
      </w:r>
      <w:r w:rsidRPr="0056438D">
        <w:rPr>
          <w:rFonts w:ascii="Arial" w:hAnsi="Arial" w:cs="Arial"/>
          <w:sz w:val="18"/>
          <w:szCs w:val="18"/>
        </w:rPr>
        <w:t xml:space="preserve"> - deren </w:t>
      </w:r>
      <w:proofErr w:type="spellStart"/>
      <w:r w:rsidRPr="0056438D">
        <w:rPr>
          <w:rFonts w:ascii="Arial" w:hAnsi="Arial" w:cs="Arial"/>
          <w:sz w:val="18"/>
          <w:szCs w:val="18"/>
        </w:rPr>
        <w:t>Buchungsnummer:</w:t>
      </w:r>
      <w:r w:rsidRPr="0056438D">
        <w:rPr>
          <w:rFonts w:ascii="Arial" w:hAnsi="Arial" w:cs="Arial"/>
          <w:color w:val="FF0000"/>
          <w:sz w:val="18"/>
          <w:szCs w:val="18"/>
        </w:rPr>
        <w:t>xxxxxx</w:t>
      </w:r>
      <w:proofErr w:type="spellEnd"/>
      <w:r w:rsidRPr="0056438D">
        <w:rPr>
          <w:rFonts w:ascii="Arial" w:hAnsi="Arial" w:cs="Arial"/>
          <w:color w:val="FF0000"/>
          <w:sz w:val="18"/>
          <w:szCs w:val="18"/>
        </w:rPr>
        <w:t xml:space="preserve"> </w:t>
      </w:r>
      <w:r w:rsidRPr="0056438D">
        <w:rPr>
          <w:rFonts w:ascii="Arial" w:hAnsi="Arial" w:cs="Arial"/>
          <w:sz w:val="18"/>
          <w:szCs w:val="18"/>
        </w:rPr>
        <w:t xml:space="preserve">- </w:t>
      </w:r>
      <w:r w:rsidRPr="0056438D">
        <w:rPr>
          <w:rFonts w:ascii="Arial" w:hAnsi="Arial" w:cs="Arial"/>
          <w:b/>
          <w:sz w:val="18"/>
          <w:szCs w:val="18"/>
        </w:rPr>
        <w:t xml:space="preserve">ARD ZDF Deutschlandradio- Beitragsservice </w:t>
      </w:r>
      <w:r w:rsidRPr="0056438D">
        <w:rPr>
          <w:rFonts w:ascii="Arial" w:hAnsi="Arial" w:cs="Arial"/>
          <w:b/>
          <w:sz w:val="18"/>
          <w:szCs w:val="18"/>
        </w:rPr>
        <w:br/>
      </w:r>
    </w:p>
    <w:p w:rsidR="00A42BC3" w:rsidRPr="0056438D" w:rsidRDefault="00A42BC3" w:rsidP="00A42BC3">
      <w:pPr>
        <w:autoSpaceDE w:val="0"/>
        <w:autoSpaceDN w:val="0"/>
        <w:adjustRightInd w:val="0"/>
        <w:spacing w:after="0" w:line="240" w:lineRule="auto"/>
        <w:rPr>
          <w:rFonts w:ascii="Arial" w:eastAsiaTheme="minorEastAsia" w:hAnsi="Arial" w:cs="Arial"/>
          <w:b/>
          <w:sz w:val="18"/>
          <w:szCs w:val="18"/>
          <w:lang w:eastAsia="de-DE"/>
        </w:rPr>
      </w:pPr>
      <w:r w:rsidRPr="0056438D">
        <w:rPr>
          <w:rFonts w:ascii="Arial" w:eastAsiaTheme="minorEastAsia" w:hAnsi="Arial" w:cs="Arial"/>
          <w:b/>
          <w:sz w:val="18"/>
          <w:szCs w:val="18"/>
          <w:lang w:eastAsia="de-DE"/>
        </w:rPr>
        <w:t xml:space="preserve">Öffentliche Klage </w:t>
      </w:r>
    </w:p>
    <w:p w:rsidR="00A42BC3" w:rsidRPr="0056438D" w:rsidRDefault="00A42BC3" w:rsidP="00A42BC3">
      <w:pPr>
        <w:autoSpaceDE w:val="0"/>
        <w:autoSpaceDN w:val="0"/>
        <w:adjustRightInd w:val="0"/>
        <w:spacing w:after="0" w:line="240" w:lineRule="auto"/>
        <w:rPr>
          <w:rFonts w:ascii="Arial" w:eastAsiaTheme="minorEastAsia" w:hAnsi="Arial" w:cs="Arial"/>
          <w:b/>
          <w:sz w:val="18"/>
          <w:szCs w:val="18"/>
          <w:lang w:eastAsia="de-DE"/>
        </w:rPr>
      </w:pPr>
    </w:p>
    <w:p w:rsidR="00A42BC3" w:rsidRPr="0056438D" w:rsidRDefault="00A42BC3" w:rsidP="00A42BC3">
      <w:pPr>
        <w:autoSpaceDE w:val="0"/>
        <w:autoSpaceDN w:val="0"/>
        <w:adjustRightInd w:val="0"/>
        <w:spacing w:after="0" w:line="240" w:lineRule="auto"/>
        <w:rPr>
          <w:rFonts w:ascii="Arial" w:hAnsi="Arial" w:cs="Arial"/>
          <w:b/>
          <w:sz w:val="18"/>
          <w:szCs w:val="18"/>
        </w:rPr>
      </w:pPr>
      <w:r w:rsidRPr="0056438D">
        <w:rPr>
          <w:rFonts w:ascii="Arial" w:eastAsiaTheme="minorEastAsia" w:hAnsi="Arial" w:cs="Arial"/>
          <w:b/>
          <w:sz w:val="18"/>
          <w:szCs w:val="18"/>
          <w:lang w:eastAsia="de-DE"/>
        </w:rPr>
        <w:t xml:space="preserve">des Rüdiger Hoffmann </w:t>
      </w:r>
      <w:r w:rsidRPr="0056438D">
        <w:rPr>
          <w:rFonts w:ascii="Arial" w:eastAsiaTheme="minorEastAsia" w:hAnsi="Arial" w:cs="Arial"/>
          <w:b/>
          <w:sz w:val="18"/>
          <w:szCs w:val="18"/>
          <w:lang w:eastAsia="de-DE"/>
        </w:rPr>
        <w:br/>
      </w:r>
      <w:r w:rsidRPr="0056438D">
        <w:rPr>
          <w:rFonts w:ascii="Arial" w:eastAsiaTheme="minorEastAsia" w:hAnsi="Arial" w:cs="Arial"/>
          <w:b/>
          <w:sz w:val="18"/>
          <w:szCs w:val="18"/>
          <w:lang w:eastAsia="de-DE"/>
        </w:rPr>
        <w:br/>
        <w:t xml:space="preserve">gegen </w:t>
      </w:r>
      <w:r w:rsidRPr="0056438D">
        <w:rPr>
          <w:rFonts w:ascii="Arial" w:eastAsiaTheme="minorEastAsia" w:hAnsi="Arial" w:cs="Arial"/>
          <w:b/>
          <w:sz w:val="18"/>
          <w:szCs w:val="18"/>
          <w:lang w:eastAsia="de-DE"/>
        </w:rPr>
        <w:br/>
      </w:r>
      <w:r w:rsidRPr="0056438D">
        <w:rPr>
          <w:rFonts w:ascii="Arial" w:eastAsiaTheme="minorEastAsia" w:hAnsi="Arial" w:cs="Arial"/>
          <w:b/>
          <w:sz w:val="18"/>
          <w:szCs w:val="18"/>
          <w:lang w:eastAsia="de-DE"/>
        </w:rPr>
        <w:br/>
      </w:r>
      <w:r w:rsidR="001E6FCC" w:rsidRPr="0056438D">
        <w:rPr>
          <w:rFonts w:ascii="Arial" w:hAnsi="Arial" w:cs="Arial"/>
          <w:b/>
          <w:sz w:val="18"/>
          <w:szCs w:val="18"/>
        </w:rPr>
        <w:t xml:space="preserve">die </w:t>
      </w:r>
      <w:r w:rsidR="00866AB0" w:rsidRPr="0056438D">
        <w:rPr>
          <w:rFonts w:ascii="Arial" w:hAnsi="Arial" w:cs="Arial"/>
          <w:b/>
          <w:sz w:val="18"/>
          <w:szCs w:val="18"/>
        </w:rPr>
        <w:t>Person</w:t>
      </w:r>
      <w:r w:rsidR="001E6FCC" w:rsidRPr="0056438D">
        <w:rPr>
          <w:rFonts w:ascii="Arial" w:hAnsi="Arial" w:cs="Arial"/>
          <w:b/>
          <w:sz w:val="18"/>
          <w:szCs w:val="18"/>
        </w:rPr>
        <w:t>en</w:t>
      </w:r>
      <w:r w:rsidR="00866AB0" w:rsidRPr="0056438D">
        <w:rPr>
          <w:rFonts w:ascii="Arial" w:hAnsi="Arial" w:cs="Arial"/>
          <w:b/>
          <w:sz w:val="18"/>
          <w:szCs w:val="18"/>
        </w:rPr>
        <w:t xml:space="preserve"> </w:t>
      </w:r>
      <w:r w:rsidR="00F520FD" w:rsidRPr="0056438D">
        <w:rPr>
          <w:rFonts w:ascii="Arial" w:hAnsi="Arial" w:cs="Arial"/>
          <w:b/>
          <w:color w:val="FF0000"/>
          <w:sz w:val="18"/>
          <w:szCs w:val="18"/>
        </w:rPr>
        <w:t>&lt;Namen der beteiligten Personen&lt;</w:t>
      </w:r>
      <w:r w:rsidR="00866AB0" w:rsidRPr="0056438D">
        <w:rPr>
          <w:rFonts w:ascii="Arial" w:hAnsi="Arial" w:cs="Arial"/>
          <w:b/>
          <w:sz w:val="18"/>
          <w:szCs w:val="18"/>
        </w:rPr>
        <w:t xml:space="preserve">und </w:t>
      </w:r>
      <w:r w:rsidR="001E6FCC" w:rsidRPr="0056438D">
        <w:rPr>
          <w:rFonts w:ascii="Arial" w:hAnsi="Arial" w:cs="Arial"/>
          <w:b/>
          <w:sz w:val="18"/>
          <w:szCs w:val="18"/>
        </w:rPr>
        <w:t xml:space="preserve">deren </w:t>
      </w:r>
      <w:r w:rsidR="00866AB0" w:rsidRPr="0056438D">
        <w:rPr>
          <w:rFonts w:ascii="Arial" w:hAnsi="Arial" w:cs="Arial"/>
          <w:b/>
          <w:sz w:val="18"/>
          <w:szCs w:val="18"/>
        </w:rPr>
        <w:t xml:space="preserve">Auftraggeber </w:t>
      </w:r>
      <w:r w:rsidR="001E6FCC" w:rsidRPr="0056438D">
        <w:rPr>
          <w:rFonts w:ascii="Arial" w:hAnsi="Arial" w:cs="Arial"/>
          <w:b/>
          <w:sz w:val="18"/>
          <w:szCs w:val="18"/>
        </w:rPr>
        <w:t>der Institution</w:t>
      </w:r>
    </w:p>
    <w:p w:rsidR="00866AB0" w:rsidRPr="0056438D" w:rsidRDefault="001E6FCC" w:rsidP="00866AB0">
      <w:pPr>
        <w:autoSpaceDE w:val="0"/>
        <w:autoSpaceDN w:val="0"/>
        <w:adjustRightInd w:val="0"/>
        <w:spacing w:after="0" w:line="240" w:lineRule="auto"/>
        <w:rPr>
          <w:rFonts w:ascii="Arial" w:hAnsi="Arial" w:cs="Arial"/>
          <w:b/>
          <w:color w:val="FF0000"/>
          <w:sz w:val="18"/>
          <w:szCs w:val="18"/>
        </w:rPr>
      </w:pPr>
      <w:r w:rsidRPr="0056438D">
        <w:rPr>
          <w:rFonts w:ascii="Arial" w:hAnsi="Arial" w:cs="Arial"/>
          <w:b/>
          <w:sz w:val="18"/>
          <w:szCs w:val="18"/>
        </w:rPr>
        <w:br/>
      </w:r>
      <w:r w:rsidR="002274D3" w:rsidRPr="0056438D">
        <w:rPr>
          <w:rFonts w:ascii="Arial" w:hAnsi="Arial" w:cs="Arial"/>
          <w:b/>
          <w:color w:val="FF0000"/>
          <w:sz w:val="18"/>
          <w:szCs w:val="18"/>
        </w:rPr>
        <w:t>&lt;</w:t>
      </w:r>
      <w:r w:rsidR="00051D32" w:rsidRPr="0056438D">
        <w:rPr>
          <w:rFonts w:ascii="Arial" w:hAnsi="Arial" w:cs="Arial"/>
          <w:b/>
          <w:color w:val="FF0000"/>
          <w:sz w:val="18"/>
          <w:szCs w:val="18"/>
        </w:rPr>
        <w:t xml:space="preserve">Finanzamt/ </w:t>
      </w:r>
      <w:r w:rsidR="00866AB0" w:rsidRPr="0056438D">
        <w:rPr>
          <w:rFonts w:ascii="Arial" w:hAnsi="Arial" w:cs="Arial"/>
          <w:b/>
          <w:color w:val="FF0000"/>
          <w:sz w:val="18"/>
          <w:szCs w:val="18"/>
        </w:rPr>
        <w:t xml:space="preserve">Hauptzollamt </w:t>
      </w:r>
      <w:r w:rsidR="002274D3" w:rsidRPr="0056438D">
        <w:rPr>
          <w:rFonts w:ascii="Arial" w:hAnsi="Arial" w:cs="Arial"/>
          <w:b/>
          <w:color w:val="FF0000"/>
          <w:sz w:val="18"/>
          <w:szCs w:val="18"/>
        </w:rPr>
        <w:t>&lt;</w:t>
      </w:r>
    </w:p>
    <w:p w:rsidR="00866AB0" w:rsidRPr="0056438D" w:rsidRDefault="00866AB0" w:rsidP="00866AB0">
      <w:pPr>
        <w:autoSpaceDE w:val="0"/>
        <w:autoSpaceDN w:val="0"/>
        <w:adjustRightInd w:val="0"/>
        <w:spacing w:after="0" w:line="240" w:lineRule="auto"/>
        <w:rPr>
          <w:rFonts w:ascii="Arial" w:eastAsiaTheme="minorEastAsia" w:hAnsi="Arial" w:cs="Arial"/>
          <w:b/>
          <w:sz w:val="18"/>
          <w:szCs w:val="18"/>
          <w:u w:val="single"/>
          <w:lang w:eastAsia="de-DE"/>
        </w:rPr>
      </w:pPr>
    </w:p>
    <w:p w:rsidR="00A42BC3" w:rsidRPr="0056438D" w:rsidRDefault="00A42BC3" w:rsidP="00866AB0">
      <w:pPr>
        <w:autoSpaceDE w:val="0"/>
        <w:autoSpaceDN w:val="0"/>
        <w:adjustRightInd w:val="0"/>
        <w:spacing w:after="0" w:line="240" w:lineRule="auto"/>
        <w:rPr>
          <w:rFonts w:ascii="Arial" w:eastAsiaTheme="minorEastAsia" w:hAnsi="Arial" w:cs="Arial"/>
          <w:b/>
          <w:sz w:val="18"/>
          <w:szCs w:val="18"/>
          <w:u w:val="single"/>
          <w:lang w:eastAsia="de-DE"/>
        </w:rPr>
      </w:pPr>
      <w:r w:rsidRPr="0056438D">
        <w:rPr>
          <w:rFonts w:ascii="Arial" w:eastAsiaTheme="minorEastAsia" w:hAnsi="Arial" w:cs="Arial"/>
          <w:b/>
          <w:sz w:val="18"/>
          <w:szCs w:val="18"/>
          <w:u w:val="single"/>
          <w:lang w:eastAsia="de-DE"/>
        </w:rPr>
        <w:t>wegen</w:t>
      </w:r>
      <w:r w:rsidRPr="0056438D">
        <w:rPr>
          <w:rFonts w:ascii="Arial" w:eastAsiaTheme="minorEastAsia" w:hAnsi="Arial" w:cs="Arial"/>
          <w:b/>
          <w:sz w:val="18"/>
          <w:szCs w:val="18"/>
          <w:u w:val="single"/>
          <w:lang w:eastAsia="de-DE"/>
        </w:rPr>
        <w:br/>
      </w:r>
    </w:p>
    <w:p w:rsidR="00A42BC3" w:rsidRPr="0056438D" w:rsidRDefault="000C394A" w:rsidP="00A42BC3">
      <w:pPr>
        <w:autoSpaceDE w:val="0"/>
        <w:autoSpaceDN w:val="0"/>
        <w:adjustRightInd w:val="0"/>
        <w:spacing w:after="0" w:line="240" w:lineRule="auto"/>
        <w:rPr>
          <w:rFonts w:ascii="Arial" w:hAnsi="Arial" w:cs="Arial"/>
          <w:b/>
          <w:sz w:val="18"/>
          <w:szCs w:val="18"/>
        </w:rPr>
      </w:pPr>
      <w:r w:rsidRPr="0056438D">
        <w:rPr>
          <w:rFonts w:ascii="Arial" w:hAnsi="Arial" w:cs="Arial"/>
          <w:b/>
          <w:sz w:val="18"/>
          <w:szCs w:val="18"/>
        </w:rPr>
        <w:t xml:space="preserve">§ 270 StGB Täuschung im Rechtsverkehr, illegal verbotene Anwendung nationalsozialistischer Gesetzte und nationalsozialistischen Rechts </w:t>
      </w:r>
      <w:r w:rsidRPr="0056438D">
        <w:rPr>
          <w:rFonts w:ascii="Arial" w:eastAsiaTheme="minorEastAsia" w:hAnsi="Arial" w:cs="Arial"/>
          <w:b/>
          <w:sz w:val="18"/>
          <w:szCs w:val="18"/>
          <w:lang w:eastAsia="de-DE"/>
        </w:rPr>
        <w:t xml:space="preserve">von Adolf Hitler </w:t>
      </w:r>
      <w:r w:rsidRPr="0056438D">
        <w:rPr>
          <w:rFonts w:ascii="Arial" w:hAnsi="Arial" w:cs="Arial"/>
          <w:b/>
          <w:sz w:val="18"/>
          <w:szCs w:val="18"/>
        </w:rPr>
        <w:t xml:space="preserve">= Verstoß SHAEF Gesetz 1 Absatz III und Artikel 139 Grundgesetz FÜR die BRD) </w:t>
      </w:r>
      <w:r w:rsidR="00A42BC3" w:rsidRPr="0056438D">
        <w:rPr>
          <w:rFonts w:ascii="Arial" w:hAnsi="Arial" w:cs="Arial"/>
          <w:b/>
          <w:sz w:val="18"/>
          <w:szCs w:val="18"/>
        </w:rPr>
        <w:t xml:space="preserve">§ 258 a StGB </w:t>
      </w:r>
      <w:r w:rsidR="00A42BC3" w:rsidRPr="0056438D">
        <w:rPr>
          <w:rFonts w:ascii="Arial" w:eastAsia="Calibri" w:hAnsi="Arial" w:cs="Arial"/>
          <w:b/>
          <w:sz w:val="18"/>
          <w:szCs w:val="18"/>
        </w:rPr>
        <w:t xml:space="preserve">Strafvereitelung im Amt und § 257 StGB Begünstigung von </w:t>
      </w:r>
      <w:r w:rsidR="00A42BC3" w:rsidRPr="0056438D">
        <w:rPr>
          <w:rFonts w:ascii="Arial" w:hAnsi="Arial" w:cs="Arial"/>
          <w:b/>
          <w:sz w:val="18"/>
          <w:szCs w:val="18"/>
        </w:rPr>
        <w:t>NS- Straftatbeständen und Straftäterkreise in der Bundesrepublik Deutschland:</w:t>
      </w:r>
    </w:p>
    <w:p w:rsidR="00A42BC3" w:rsidRPr="0056438D" w:rsidRDefault="00A42BC3" w:rsidP="00EC13AD">
      <w:pPr>
        <w:autoSpaceDE w:val="0"/>
        <w:autoSpaceDN w:val="0"/>
        <w:adjustRightInd w:val="0"/>
        <w:spacing w:after="0" w:line="240" w:lineRule="auto"/>
        <w:rPr>
          <w:rFonts w:ascii="Arial" w:hAnsi="Arial" w:cs="Arial"/>
          <w:sz w:val="18"/>
          <w:szCs w:val="18"/>
        </w:rPr>
      </w:pPr>
      <w:r w:rsidRPr="0056438D">
        <w:rPr>
          <w:rFonts w:ascii="Arial" w:hAnsi="Arial" w:cs="Arial"/>
          <w:sz w:val="18"/>
          <w:szCs w:val="18"/>
        </w:rPr>
        <w:t xml:space="preserve">- </w:t>
      </w:r>
      <w:r w:rsidRPr="0056438D">
        <w:rPr>
          <w:rFonts w:ascii="Arial" w:eastAsiaTheme="minorEastAsia" w:hAnsi="Arial" w:cs="Arial"/>
          <w:sz w:val="18"/>
          <w:szCs w:val="18"/>
          <w:lang w:eastAsia="de-DE"/>
        </w:rPr>
        <w:t xml:space="preserve">fortlaufende Grundrechteverletzung gegen meine Person Grundgesetz Art. 3, Art. </w:t>
      </w:r>
      <w:r w:rsidR="003A518B" w:rsidRPr="0056438D">
        <w:rPr>
          <w:rFonts w:ascii="Arial" w:eastAsiaTheme="minorEastAsia" w:hAnsi="Arial" w:cs="Arial"/>
          <w:sz w:val="18"/>
          <w:szCs w:val="18"/>
          <w:lang w:eastAsia="de-DE"/>
        </w:rPr>
        <w:t xml:space="preserve">16, weiter Verletzung Art. </w:t>
      </w:r>
      <w:r w:rsidRPr="0056438D">
        <w:rPr>
          <w:rFonts w:ascii="Arial" w:eastAsiaTheme="minorEastAsia" w:hAnsi="Arial" w:cs="Arial"/>
          <w:sz w:val="18"/>
          <w:szCs w:val="18"/>
          <w:lang w:eastAsia="de-DE"/>
        </w:rPr>
        <w:t xml:space="preserve">101, 103 und Art. 20 Abs.3. und Art. </w:t>
      </w:r>
      <w:r w:rsidR="003A518B" w:rsidRPr="0056438D">
        <w:rPr>
          <w:rFonts w:ascii="Arial" w:eastAsiaTheme="minorEastAsia" w:hAnsi="Arial" w:cs="Arial"/>
          <w:sz w:val="18"/>
          <w:szCs w:val="18"/>
          <w:lang w:eastAsia="de-DE"/>
        </w:rPr>
        <w:t>25</w:t>
      </w:r>
      <w:r w:rsidRPr="0056438D">
        <w:rPr>
          <w:rFonts w:ascii="Arial" w:eastAsiaTheme="minorEastAsia" w:hAnsi="Arial" w:cs="Arial"/>
          <w:sz w:val="18"/>
          <w:szCs w:val="18"/>
          <w:lang w:eastAsia="de-DE"/>
        </w:rPr>
        <w:t xml:space="preserve"> - u. g. schwerwiegende Straftatbestände</w:t>
      </w:r>
      <w:r w:rsidRPr="0056438D">
        <w:rPr>
          <w:rFonts w:ascii="Arial" w:eastAsiaTheme="minorEastAsia" w:hAnsi="Arial" w:cs="Arial"/>
          <w:b/>
          <w:sz w:val="18"/>
          <w:szCs w:val="18"/>
          <w:lang w:eastAsia="de-DE"/>
        </w:rPr>
        <w:t xml:space="preserve"> –</w:t>
      </w:r>
      <w:r w:rsidRPr="0056438D">
        <w:rPr>
          <w:rFonts w:ascii="Arial" w:eastAsiaTheme="minorEastAsia" w:hAnsi="Arial" w:cs="Arial"/>
          <w:b/>
          <w:sz w:val="18"/>
          <w:szCs w:val="18"/>
          <w:lang w:eastAsia="de-DE"/>
        </w:rPr>
        <w:br/>
      </w:r>
      <w:r w:rsidRPr="0056438D">
        <w:rPr>
          <w:rFonts w:ascii="Arial" w:eastAsiaTheme="minorEastAsia" w:hAnsi="Arial" w:cs="Arial"/>
          <w:sz w:val="18"/>
          <w:szCs w:val="18"/>
          <w:lang w:eastAsia="de-DE"/>
        </w:rPr>
        <w:br/>
        <w:t xml:space="preserve">- </w:t>
      </w:r>
      <w:r w:rsidRPr="0056438D">
        <w:rPr>
          <w:rFonts w:ascii="Arial" w:hAnsi="Arial" w:cs="Arial"/>
          <w:sz w:val="18"/>
          <w:szCs w:val="18"/>
        </w:rPr>
        <w:t xml:space="preserve">wegen ERHÄRTETEN Straftatverdacht auf vorsätzlichen, politisch motivierten  Betrug § 263 StGB, Amtsanmaßung § 132 StGB, Täuschung im Rechtsverkehr § 270 StGB: Vorlage von falschen Dokumenten, </w:t>
      </w:r>
      <w:r w:rsidRPr="0056438D">
        <w:rPr>
          <w:rFonts w:ascii="Arial" w:hAnsi="Arial" w:cs="Arial"/>
          <w:sz w:val="18"/>
          <w:szCs w:val="18"/>
        </w:rPr>
        <w:br/>
        <w:t>Urkundenfälschung § 267 StGB: Gebrauch von gefälschten Urkunden, der Versuch ist strafbar, mittelbare Falschbeurkundung § 271StGB: Verwendung von Entwürfen bzw. Abschriften mit Deklaration als Urkunde</w:t>
      </w:r>
      <w:r w:rsidRPr="0056438D">
        <w:rPr>
          <w:rFonts w:ascii="Arial" w:hAnsi="Arial" w:cs="Arial"/>
          <w:sz w:val="18"/>
          <w:szCs w:val="18"/>
        </w:rPr>
        <w:br/>
        <w:t>Verschaffen von falschen amtlichen Ausweisen §276 StGB: Vorlage von Dienstausweis mit Deklaration als Amtsausweis, dadurch Täuschung im Rechtsverkehr. Nötigung nach § 240 und § 241 Abs.2 StGB: die Anmaßung als Amtsperson mit Drohung und Nötigung zur Erschleichung von Leistungen ist strafbar Betrug § 263 StGB: Verschaffung von Vermögensvorteil durch Vortäuschung falscher Tatsachen ist strafbar Hochverrat gegen den Bund oder ein Land §81,82 StGB: wer es unternimmt, die verfassungsgemäße Ordnung zu ändern, begeht Hochverrat weitere schwere Vorwürfe, die sich aus der Tatsache, dass der die Täter rechtlich grundgeschult ist sind, ergeben:</w:t>
      </w:r>
      <w:r w:rsidRPr="0056438D">
        <w:rPr>
          <w:rFonts w:ascii="Arial" w:hAnsi="Arial" w:cs="Arial"/>
          <w:sz w:val="18"/>
          <w:szCs w:val="18"/>
        </w:rPr>
        <w:br/>
        <w:t>– vorsätzliche Täuschung – vorsätzliche Amtsanmaßung – vorsätzliche Urkundenfälschung § 267 StGB – vorsätzliche Anleitung Straftaten § 130a i.V. §126 Abs.4 Satz 1 StGB - Anleitung zur vorsätzliche Begünstigung § 257 Abs.1 StGB</w:t>
      </w:r>
      <w:r w:rsidRPr="0056438D">
        <w:rPr>
          <w:rFonts w:ascii="Arial" w:hAnsi="Arial" w:cs="Arial"/>
          <w:sz w:val="18"/>
          <w:szCs w:val="18"/>
        </w:rPr>
        <w:br/>
        <w:t>Verstoß gegen Artikel 97, 101, 103, 16 und 139 Grundgesetz FÜR die Bundesrepublik Deutschland– vorsätzliche Untergrabung der freiheitlich demokratischen Grundordnung §81 und §82 StGB,</w:t>
      </w:r>
      <w:r w:rsidRPr="0056438D">
        <w:rPr>
          <w:rFonts w:ascii="Arial" w:hAnsi="Arial" w:cs="Arial"/>
          <w:sz w:val="18"/>
          <w:szCs w:val="18"/>
        </w:rPr>
        <w:br/>
        <w:t>gemäß Artikel 139 Grundgesetz FÜR die Bundesrepublik Deutschland SHAEF- SMAD - Verstoß ,</w:t>
      </w:r>
    </w:p>
    <w:p w:rsidR="005160FA" w:rsidRPr="0056438D" w:rsidRDefault="00A42BC3" w:rsidP="00826DF7">
      <w:pPr>
        <w:autoSpaceDE w:val="0"/>
        <w:autoSpaceDN w:val="0"/>
        <w:adjustRightInd w:val="0"/>
        <w:spacing w:after="0" w:line="240" w:lineRule="auto"/>
        <w:rPr>
          <w:rFonts w:ascii="Arial" w:eastAsiaTheme="minorEastAsia" w:hAnsi="Arial" w:cs="Arial"/>
          <w:sz w:val="18"/>
          <w:szCs w:val="18"/>
          <w:lang w:eastAsia="de-DE"/>
        </w:rPr>
      </w:pPr>
      <w:r w:rsidRPr="0056438D">
        <w:rPr>
          <w:rFonts w:ascii="Arial" w:hAnsi="Arial" w:cs="Arial"/>
          <w:sz w:val="18"/>
          <w:szCs w:val="18"/>
        </w:rPr>
        <w:t>Daraus ist eine den Täter(in)n vorsätzliche Rechtsbeugung nach § 339 StGB in Betracht zu ziehen.</w:t>
      </w:r>
      <w:r w:rsidRPr="0056438D">
        <w:rPr>
          <w:rFonts w:ascii="Arial" w:hAnsi="Arial" w:cs="Arial"/>
          <w:b/>
          <w:sz w:val="18"/>
          <w:szCs w:val="18"/>
        </w:rPr>
        <w:t xml:space="preserve"> </w:t>
      </w:r>
      <w:r w:rsidRPr="0056438D">
        <w:rPr>
          <w:rFonts w:ascii="Arial" w:hAnsi="Arial" w:cs="Arial"/>
          <w:b/>
          <w:sz w:val="18"/>
          <w:szCs w:val="18"/>
        </w:rPr>
        <w:br/>
      </w:r>
      <w:r w:rsidRPr="0056438D">
        <w:rPr>
          <w:rFonts w:ascii="Arial" w:hAnsi="Arial" w:cs="Arial"/>
          <w:sz w:val="18"/>
          <w:szCs w:val="18"/>
        </w:rPr>
        <w:t>Darüber hinaus massive Grundrechteverletzung gegen meine Person – durch Verstoß gegen Grundgesetz Art. 3, Art. 103 und Art. 20</w:t>
      </w:r>
      <w:r w:rsidR="003A518B" w:rsidRPr="0056438D">
        <w:rPr>
          <w:rFonts w:ascii="Arial" w:hAnsi="Arial" w:cs="Arial"/>
          <w:sz w:val="18"/>
          <w:szCs w:val="18"/>
        </w:rPr>
        <w:t xml:space="preserve"> Abs.3; Art. 25 </w:t>
      </w:r>
      <w:r w:rsidRPr="0056438D">
        <w:rPr>
          <w:rFonts w:ascii="Arial" w:hAnsi="Arial" w:cs="Arial"/>
          <w:sz w:val="18"/>
          <w:szCs w:val="18"/>
        </w:rPr>
        <w:t>und Art. 101.</w:t>
      </w:r>
      <w:r w:rsidRPr="0056438D">
        <w:rPr>
          <w:rFonts w:ascii="Arial" w:hAnsi="Arial" w:cs="Arial"/>
          <w:sz w:val="18"/>
          <w:szCs w:val="18"/>
        </w:rPr>
        <w:br/>
        <w:t xml:space="preserve">Es besteht darüber hinaus der erhärtete Verdacht der Bildung einer kriminellen Vereinigung § 129 StGB, die das Grundgesetz FÜR die Bundesrepublik Deutschland aushebelt, weil sich diese Vorfälle/ Vorgehensweisen  </w:t>
      </w:r>
      <w:r w:rsidRPr="0056438D">
        <w:rPr>
          <w:rFonts w:ascii="Arial" w:hAnsi="Arial" w:cs="Arial"/>
          <w:sz w:val="18"/>
          <w:szCs w:val="18"/>
        </w:rPr>
        <w:lastRenderedPageBreak/>
        <w:t>nachweislich Landes – und bundesweit häufen!</w:t>
      </w:r>
      <w:r w:rsidRPr="0056438D">
        <w:rPr>
          <w:rFonts w:ascii="Arial" w:hAnsi="Arial" w:cs="Arial"/>
          <w:sz w:val="18"/>
          <w:szCs w:val="18"/>
        </w:rPr>
        <w:br/>
      </w:r>
    </w:p>
    <w:p w:rsidR="005160FA" w:rsidRPr="0056438D" w:rsidRDefault="005160FA" w:rsidP="00A42BC3">
      <w:pPr>
        <w:rPr>
          <w:rFonts w:ascii="Arial" w:eastAsiaTheme="minorEastAsia" w:hAnsi="Arial" w:cs="Arial"/>
          <w:sz w:val="18"/>
          <w:szCs w:val="18"/>
          <w:lang w:eastAsia="de-DE"/>
        </w:rPr>
      </w:pPr>
    </w:p>
    <w:p w:rsidR="00EC13AD" w:rsidRPr="0056438D" w:rsidRDefault="00EC13AD" w:rsidP="00A42BC3">
      <w:pPr>
        <w:rPr>
          <w:rFonts w:ascii="Arial" w:eastAsiaTheme="minorEastAsia" w:hAnsi="Arial" w:cs="Arial"/>
          <w:sz w:val="18"/>
          <w:szCs w:val="18"/>
          <w:lang w:eastAsia="de-DE"/>
        </w:rPr>
      </w:pPr>
    </w:p>
    <w:p w:rsidR="00A42BC3" w:rsidRPr="00D56CCA" w:rsidRDefault="00A42BC3" w:rsidP="00D56CCA">
      <w:pPr>
        <w:rPr>
          <w:rFonts w:ascii="Arial" w:eastAsiaTheme="minorEastAsia" w:hAnsi="Arial" w:cs="Arial"/>
          <w:sz w:val="18"/>
          <w:szCs w:val="18"/>
          <w:lang w:eastAsia="de-DE"/>
        </w:rPr>
      </w:pPr>
      <w:r w:rsidRPr="0056438D">
        <w:rPr>
          <w:rFonts w:ascii="Arial" w:eastAsiaTheme="minorEastAsia" w:hAnsi="Arial" w:cs="Arial"/>
          <w:sz w:val="18"/>
          <w:szCs w:val="18"/>
          <w:lang w:eastAsia="de-DE"/>
        </w:rPr>
        <w:t>Sehr geehrte Damen und Herren.</w:t>
      </w:r>
      <w:r w:rsidR="00D56CCA">
        <w:rPr>
          <w:rFonts w:ascii="Arial" w:eastAsiaTheme="minorEastAsia" w:hAnsi="Arial" w:cs="Arial"/>
          <w:sz w:val="18"/>
          <w:szCs w:val="18"/>
          <w:lang w:eastAsia="de-DE"/>
        </w:rPr>
        <w:br/>
      </w:r>
      <w:r w:rsidR="00D56CCA">
        <w:rPr>
          <w:rFonts w:ascii="Arial" w:hAnsi="Arial" w:cs="Arial"/>
          <w:b/>
          <w:color w:val="FF0000"/>
          <w:sz w:val="18"/>
          <w:szCs w:val="18"/>
        </w:rPr>
        <w:br/>
      </w:r>
      <w:r w:rsidRPr="0056438D">
        <w:rPr>
          <w:rFonts w:ascii="Arial" w:hAnsi="Arial" w:cs="Arial"/>
          <w:b/>
          <w:color w:val="FF0000"/>
          <w:sz w:val="18"/>
          <w:szCs w:val="18"/>
        </w:rPr>
        <w:t xml:space="preserve">Hiermit beantrage ich zur Klage formlos als mitteloser </w:t>
      </w:r>
      <w:r w:rsidR="00826DF7" w:rsidRPr="0056438D">
        <w:rPr>
          <w:rFonts w:ascii="Arial" w:hAnsi="Arial" w:cs="Arial"/>
          <w:b/>
          <w:color w:val="FF0000"/>
          <w:sz w:val="18"/>
          <w:szCs w:val="18"/>
        </w:rPr>
        <w:t xml:space="preserve">Person/ </w:t>
      </w:r>
      <w:proofErr w:type="spellStart"/>
      <w:r w:rsidR="00826DF7" w:rsidRPr="0056438D">
        <w:rPr>
          <w:rFonts w:ascii="Arial" w:hAnsi="Arial" w:cs="Arial"/>
          <w:b/>
          <w:color w:val="FF0000"/>
          <w:sz w:val="18"/>
          <w:szCs w:val="18"/>
        </w:rPr>
        <w:t>HartIV</w:t>
      </w:r>
      <w:proofErr w:type="spellEnd"/>
      <w:r w:rsidR="00826DF7" w:rsidRPr="0056438D">
        <w:rPr>
          <w:rFonts w:ascii="Arial" w:hAnsi="Arial" w:cs="Arial"/>
          <w:b/>
          <w:color w:val="FF0000"/>
          <w:sz w:val="18"/>
          <w:szCs w:val="18"/>
        </w:rPr>
        <w:t xml:space="preserve"> Empfänger/</w:t>
      </w:r>
      <w:r w:rsidRPr="0056438D">
        <w:rPr>
          <w:rFonts w:ascii="Arial" w:hAnsi="Arial" w:cs="Arial"/>
          <w:b/>
          <w:color w:val="FF0000"/>
          <w:sz w:val="18"/>
          <w:szCs w:val="18"/>
        </w:rPr>
        <w:t xml:space="preserve"> Rentner </w:t>
      </w:r>
      <w:proofErr w:type="spellStart"/>
      <w:r w:rsidRPr="0056438D">
        <w:rPr>
          <w:rFonts w:ascii="Arial" w:hAnsi="Arial" w:cs="Arial"/>
          <w:b/>
          <w:color w:val="FF0000"/>
          <w:sz w:val="18"/>
          <w:szCs w:val="18"/>
        </w:rPr>
        <w:t>Prozeßkostenhilfe</w:t>
      </w:r>
      <w:proofErr w:type="spellEnd"/>
      <w:r w:rsidRPr="0056438D">
        <w:rPr>
          <w:rFonts w:ascii="Arial" w:hAnsi="Arial" w:cs="Arial"/>
          <w:b/>
          <w:color w:val="FF0000"/>
          <w:sz w:val="18"/>
          <w:szCs w:val="18"/>
        </w:rPr>
        <w:t xml:space="preserve"> (PKH):</w:t>
      </w:r>
    </w:p>
    <w:p w:rsidR="00A42BC3" w:rsidRPr="0056438D" w:rsidRDefault="00A42BC3" w:rsidP="00A42BC3">
      <w:pPr>
        <w:autoSpaceDE w:val="0"/>
        <w:autoSpaceDN w:val="0"/>
        <w:adjustRightInd w:val="0"/>
        <w:spacing w:after="0" w:line="240" w:lineRule="auto"/>
        <w:rPr>
          <w:rFonts w:ascii="Arial" w:hAnsi="Arial" w:cs="Arial"/>
          <w:color w:val="FF0000"/>
          <w:sz w:val="18"/>
          <w:szCs w:val="18"/>
        </w:rPr>
      </w:pPr>
      <w:r w:rsidRPr="0056438D">
        <w:rPr>
          <w:rFonts w:ascii="Arial" w:hAnsi="Arial" w:cs="Arial"/>
          <w:color w:val="FF0000"/>
          <w:sz w:val="18"/>
          <w:szCs w:val="18"/>
        </w:rPr>
        <w:t xml:space="preserve">Beweisanlage: </w:t>
      </w:r>
      <w:r w:rsidR="0010114D" w:rsidRPr="0010114D">
        <w:rPr>
          <w:rFonts w:ascii="Arial" w:hAnsi="Arial" w:cs="Arial"/>
          <w:color w:val="FF0000"/>
          <w:sz w:val="18"/>
          <w:szCs w:val="18"/>
        </w:rPr>
        <w:t xml:space="preserve">Bescheid Rente, Sozialhilfe, </w:t>
      </w:r>
      <w:proofErr w:type="spellStart"/>
      <w:r w:rsidR="0010114D" w:rsidRPr="0010114D">
        <w:rPr>
          <w:rFonts w:ascii="Arial" w:hAnsi="Arial" w:cs="Arial"/>
          <w:color w:val="FF0000"/>
          <w:sz w:val="18"/>
          <w:szCs w:val="18"/>
        </w:rPr>
        <w:t>HartzIV</w:t>
      </w:r>
      <w:proofErr w:type="spellEnd"/>
      <w:r w:rsidR="0010114D" w:rsidRPr="0010114D">
        <w:rPr>
          <w:rFonts w:ascii="Arial" w:hAnsi="Arial" w:cs="Arial"/>
          <w:color w:val="FF0000"/>
          <w:sz w:val="18"/>
          <w:szCs w:val="18"/>
        </w:rPr>
        <w:t xml:space="preserve"> etc. pp</w:t>
      </w:r>
      <w:r w:rsidR="0010114D" w:rsidRPr="0010114D">
        <w:rPr>
          <w:rFonts w:ascii="Arial" w:hAnsi="Arial" w:cs="Arial"/>
          <w:sz w:val="18"/>
          <w:szCs w:val="18"/>
        </w:rPr>
        <w:t>.</w:t>
      </w:r>
      <w:r w:rsidRPr="0056438D">
        <w:rPr>
          <w:rFonts w:ascii="Arial" w:hAnsi="Arial" w:cs="Arial"/>
          <w:color w:val="FF0000"/>
          <w:sz w:val="18"/>
          <w:szCs w:val="18"/>
        </w:rPr>
        <w:br/>
      </w:r>
    </w:p>
    <w:p w:rsidR="00A42BC3" w:rsidRPr="0056438D" w:rsidRDefault="00A42BC3" w:rsidP="00A42BC3">
      <w:pPr>
        <w:autoSpaceDE w:val="0"/>
        <w:autoSpaceDN w:val="0"/>
        <w:adjustRightInd w:val="0"/>
        <w:spacing w:after="0" w:line="240" w:lineRule="auto"/>
        <w:rPr>
          <w:rFonts w:ascii="Arial" w:hAnsi="Arial" w:cs="Arial"/>
          <w:sz w:val="18"/>
          <w:szCs w:val="18"/>
        </w:rPr>
      </w:pPr>
      <w:r w:rsidRPr="0056438D">
        <w:rPr>
          <w:rFonts w:ascii="Arial" w:hAnsi="Arial" w:cs="Arial"/>
          <w:b/>
          <w:sz w:val="18"/>
          <w:szCs w:val="18"/>
        </w:rPr>
        <w:t xml:space="preserve">Klage wegen </w:t>
      </w:r>
      <w:r w:rsidRPr="0056438D">
        <w:rPr>
          <w:rFonts w:ascii="Arial" w:hAnsi="Arial" w:cs="Arial"/>
          <w:sz w:val="18"/>
          <w:szCs w:val="18"/>
        </w:rPr>
        <w:t>fortlaufende Grundrechteverletzung gegen meine Person Grundgesetz Art. 3, Art. 101, 103 und Art. 20 Abs.3. und Art. 101, SHAEF- Verstoß laut Artikel 139 Grundgesetz</w:t>
      </w:r>
      <w:r w:rsidRPr="0056438D">
        <w:rPr>
          <w:rFonts w:ascii="Arial" w:hAnsi="Arial" w:cs="Arial"/>
          <w:b/>
          <w:sz w:val="18"/>
          <w:szCs w:val="18"/>
        </w:rPr>
        <w:t xml:space="preserve"> </w:t>
      </w:r>
      <w:r w:rsidRPr="0056438D">
        <w:rPr>
          <w:rFonts w:ascii="Arial" w:hAnsi="Arial" w:cs="Arial"/>
          <w:sz w:val="18"/>
          <w:szCs w:val="18"/>
        </w:rPr>
        <w:t>für die BRD</w:t>
      </w:r>
      <w:r w:rsidRPr="0056438D">
        <w:rPr>
          <w:rFonts w:ascii="Arial" w:hAnsi="Arial" w:cs="Arial"/>
          <w:b/>
          <w:sz w:val="18"/>
          <w:szCs w:val="18"/>
        </w:rPr>
        <w:t xml:space="preserve"> </w:t>
      </w:r>
      <w:r w:rsidRPr="0056438D">
        <w:rPr>
          <w:rFonts w:ascii="Arial" w:hAnsi="Arial" w:cs="Arial"/>
          <w:sz w:val="18"/>
          <w:szCs w:val="18"/>
        </w:rPr>
        <w:t>und u. g. schwerwiegende Straftatbestände</w:t>
      </w:r>
      <w:r w:rsidRPr="0056438D">
        <w:rPr>
          <w:rFonts w:ascii="Arial" w:hAnsi="Arial" w:cs="Arial"/>
          <w:b/>
          <w:sz w:val="18"/>
          <w:szCs w:val="18"/>
        </w:rPr>
        <w:t xml:space="preserve"> –</w:t>
      </w:r>
      <w:r w:rsidRPr="0056438D">
        <w:rPr>
          <w:rFonts w:ascii="Arial" w:hAnsi="Arial" w:cs="Arial"/>
          <w:b/>
          <w:sz w:val="18"/>
          <w:szCs w:val="18"/>
        </w:rPr>
        <w:br/>
      </w:r>
      <w:r w:rsidRPr="0056438D">
        <w:rPr>
          <w:rFonts w:ascii="Arial" w:hAnsi="Arial" w:cs="Arial"/>
          <w:b/>
          <w:sz w:val="18"/>
          <w:szCs w:val="18"/>
        </w:rPr>
        <w:br/>
      </w:r>
      <w:r w:rsidR="00E70389" w:rsidRPr="0056438D">
        <w:rPr>
          <w:rFonts w:ascii="Arial" w:hAnsi="Arial" w:cs="Arial"/>
          <w:sz w:val="18"/>
          <w:szCs w:val="18"/>
          <w:u w:val="single"/>
        </w:rPr>
        <w:t>Zu 1 festgestellt wird:</w:t>
      </w:r>
      <w:r w:rsidR="00E70389" w:rsidRPr="0056438D">
        <w:rPr>
          <w:rFonts w:ascii="Arial" w:hAnsi="Arial" w:cs="Arial"/>
          <w:sz w:val="18"/>
          <w:szCs w:val="18"/>
          <w:u w:val="single"/>
        </w:rPr>
        <w:br/>
      </w:r>
      <w:r w:rsidRPr="0056438D">
        <w:rPr>
          <w:rFonts w:ascii="Arial" w:hAnsi="Arial" w:cs="Arial"/>
          <w:b/>
          <w:sz w:val="18"/>
          <w:szCs w:val="18"/>
        </w:rPr>
        <w:t xml:space="preserve">Antrag/ Forderung auf Aufklärung, Aufnahme der zwingend notwendigen Ermittlungen </w:t>
      </w:r>
      <w:r w:rsidRPr="0056438D">
        <w:rPr>
          <w:rFonts w:ascii="Arial" w:hAnsi="Arial" w:cs="Arial"/>
          <w:sz w:val="18"/>
          <w:szCs w:val="18"/>
        </w:rPr>
        <w:t xml:space="preserve">wegen ERHÄRTETEN Straftatverdacht auf vorsätzlichen, politisch motivierten  Betrug § 263 StGB, Amtsanmaßung § 132 StGB, Täuschung im Rechtsverkehr § 270 StGB: Vorlage von falschen Dokumenten, </w:t>
      </w:r>
      <w:r w:rsidRPr="0056438D">
        <w:rPr>
          <w:rFonts w:ascii="Arial" w:hAnsi="Arial" w:cs="Arial"/>
          <w:sz w:val="18"/>
          <w:szCs w:val="18"/>
        </w:rPr>
        <w:br/>
        <w:t>Urkundenfälschung § 267 StGB: Gebrauch von gefälschten Urkunden, der Versuch ist strafbar, mittelbare Falschbeurkundung § 271StGB: Verwendung von Entwürfen bzw. Abschriften mit Deklaration als Urkunde</w:t>
      </w:r>
      <w:r w:rsidRPr="0056438D">
        <w:rPr>
          <w:rFonts w:ascii="Arial" w:hAnsi="Arial" w:cs="Arial"/>
          <w:sz w:val="18"/>
          <w:szCs w:val="18"/>
        </w:rPr>
        <w:br/>
        <w:t>Verschaffen von falschen amtlichen Ausweisen §276 StGB: Vorlage von Dienstausweis mit Deklaration als Amtsausweis, dadurch Täuschung im Rechtsverkehr. Nötigung nach § 240 und § 241 Abs.2 StGB: die Anmaßung als Amtsperson mit Drohung und Nötigung zur Erschleichung von Leistungen ist strafbar Betrug § 263 StGB: Verschaffung von Vermögensvorteil durch Vortäuschung falscher Tatsachen ist strafbar Hochverrat gegen den Bund oder ein Land §81,82 StGB: wer es unternimmt, die verfassungsgemäße Ordnung zu ändern, begeht Hochverrat weitere schwere Vorwürfe, die sich aus der Tatsache, dass der die Täter rechtlich grundgeschult ist sind, ergeben:</w:t>
      </w:r>
      <w:r w:rsidRPr="0056438D">
        <w:rPr>
          <w:rFonts w:ascii="Arial" w:hAnsi="Arial" w:cs="Arial"/>
          <w:sz w:val="18"/>
          <w:szCs w:val="18"/>
        </w:rPr>
        <w:br/>
        <w:t>– vorsätzliche Täuschung – vorsätzliche Amtsanmaßung – vorsätzliche Urkundenfälschung § 267 StGB – vorsätzliche Anleitung Straftaten § 130a i.V. §126 Abs.4 Satz 1 StGB - Anleitung zur vorsätzliche Begünstigung § 257 Abs.1 StGB</w:t>
      </w:r>
      <w:r w:rsidRPr="0056438D">
        <w:rPr>
          <w:rFonts w:ascii="Arial" w:hAnsi="Arial" w:cs="Arial"/>
          <w:sz w:val="18"/>
          <w:szCs w:val="18"/>
        </w:rPr>
        <w:br/>
        <w:t>Verstoß gegen Artikel 97, 101, 103, 16 und 139 Grundgesetz FÜR die Bundesrepublik Deutschland– vorsätzliche Untergrabung der freiheitlich demokratischen Grundordnung §81 und §82 StGB,</w:t>
      </w:r>
      <w:r w:rsidRPr="0056438D">
        <w:rPr>
          <w:rFonts w:ascii="Arial" w:hAnsi="Arial" w:cs="Arial"/>
          <w:sz w:val="18"/>
          <w:szCs w:val="18"/>
        </w:rPr>
        <w:br/>
        <w:t>gemäß Artikel 139 Grundgesetz FÜR die Bundesrepublik Deutschland SHAEF- SMAD - Verstoß ,</w:t>
      </w:r>
    </w:p>
    <w:p w:rsidR="00A42BC3" w:rsidRPr="0056438D" w:rsidRDefault="00A42BC3" w:rsidP="00A42BC3">
      <w:pPr>
        <w:autoSpaceDE w:val="0"/>
        <w:autoSpaceDN w:val="0"/>
        <w:adjustRightInd w:val="0"/>
        <w:spacing w:after="0" w:line="240" w:lineRule="auto"/>
        <w:rPr>
          <w:rFonts w:ascii="Arial" w:hAnsi="Arial" w:cs="Arial"/>
          <w:sz w:val="18"/>
          <w:szCs w:val="18"/>
        </w:rPr>
      </w:pPr>
      <w:r w:rsidRPr="0056438D">
        <w:rPr>
          <w:rFonts w:ascii="Arial" w:hAnsi="Arial" w:cs="Arial"/>
          <w:sz w:val="18"/>
          <w:szCs w:val="18"/>
        </w:rPr>
        <w:t>Daraus ist eine den Täter(in)n vorsätzliche Rechtsbeugung nach § 339 StGB in Betracht zu ziehen.</w:t>
      </w:r>
      <w:r w:rsidRPr="0056438D">
        <w:rPr>
          <w:rFonts w:ascii="Arial" w:hAnsi="Arial" w:cs="Arial"/>
          <w:b/>
          <w:sz w:val="18"/>
          <w:szCs w:val="18"/>
        </w:rPr>
        <w:t xml:space="preserve"> </w:t>
      </w:r>
      <w:r w:rsidRPr="0056438D">
        <w:rPr>
          <w:rFonts w:ascii="Arial" w:hAnsi="Arial" w:cs="Arial"/>
          <w:b/>
          <w:sz w:val="18"/>
          <w:szCs w:val="18"/>
        </w:rPr>
        <w:br/>
      </w:r>
      <w:r w:rsidRPr="0056438D">
        <w:rPr>
          <w:rFonts w:ascii="Arial" w:hAnsi="Arial" w:cs="Arial"/>
          <w:sz w:val="18"/>
          <w:szCs w:val="18"/>
        </w:rPr>
        <w:t>Darüber hinaus massive Grundrechteverletzung gegen meine Person – durch Verstoß gegen Grundgesetz Art. 3, Art. 103 und Art. 20 Abs.3. und Art. 101.</w:t>
      </w:r>
      <w:r w:rsidRPr="0056438D">
        <w:rPr>
          <w:rFonts w:ascii="Arial" w:hAnsi="Arial" w:cs="Arial"/>
          <w:sz w:val="18"/>
          <w:szCs w:val="18"/>
        </w:rPr>
        <w:br/>
        <w:t>Es besteht darüber hinaus der erhärtete Verdacht der Bildung einer kriminellen Vereinigung § 129 StGB, die das Grundgesetz FÜR die Bundesrepublik Deutschland aushebelt, weil sich diese Vorfälle/ Vorgehensweisen  nachweislich Landes – und bundesweit häufen!</w:t>
      </w:r>
      <w:r w:rsidRPr="0056438D">
        <w:rPr>
          <w:rFonts w:ascii="Arial" w:hAnsi="Arial" w:cs="Arial"/>
          <w:sz w:val="18"/>
          <w:szCs w:val="18"/>
        </w:rPr>
        <w:br/>
      </w:r>
    </w:p>
    <w:p w:rsidR="00A42BC3" w:rsidRPr="0056438D" w:rsidRDefault="00A42BC3" w:rsidP="00A42BC3">
      <w:pPr>
        <w:rPr>
          <w:rFonts w:ascii="Arial" w:eastAsiaTheme="minorEastAsia" w:hAnsi="Arial" w:cs="Arial"/>
          <w:sz w:val="18"/>
          <w:szCs w:val="18"/>
          <w:u w:val="single"/>
          <w:lang w:eastAsia="de-DE"/>
        </w:rPr>
      </w:pPr>
      <w:r w:rsidRPr="0056438D">
        <w:rPr>
          <w:rFonts w:ascii="Arial" w:eastAsiaTheme="minorEastAsia" w:hAnsi="Arial" w:cs="Arial"/>
          <w:sz w:val="18"/>
          <w:szCs w:val="18"/>
          <w:u w:val="single"/>
          <w:lang w:eastAsia="de-DE"/>
        </w:rPr>
        <w:t>Begründung:</w:t>
      </w:r>
      <w:r w:rsidR="00E70389" w:rsidRPr="0056438D">
        <w:rPr>
          <w:rFonts w:ascii="Arial" w:eastAsiaTheme="minorEastAsia" w:hAnsi="Arial" w:cs="Arial"/>
          <w:sz w:val="18"/>
          <w:szCs w:val="18"/>
          <w:u w:val="single"/>
          <w:lang w:eastAsia="de-DE"/>
        </w:rPr>
        <w:br/>
      </w:r>
      <w:r w:rsidRPr="0056438D">
        <w:rPr>
          <w:rFonts w:ascii="Arial" w:eastAsiaTheme="minorEastAsia" w:hAnsi="Arial" w:cs="Arial"/>
          <w:sz w:val="18"/>
          <w:szCs w:val="18"/>
          <w:lang w:eastAsia="de-DE"/>
        </w:rPr>
        <w:t>Vorbeugender Hinweis: Der mitunter in Deutschland illegal angewendete NS- Rechtsanwaltsberatungsgesetz (Anwaltszwang)  von 1935 ist verboten und nichtig.</w:t>
      </w:r>
    </w:p>
    <w:p w:rsidR="00A42BC3" w:rsidRPr="0056438D" w:rsidRDefault="001E6FCC" w:rsidP="00A42BC3">
      <w:pPr>
        <w:rPr>
          <w:rFonts w:ascii="Arial" w:hAnsi="Arial" w:cs="Arial"/>
          <w:b/>
          <w:sz w:val="18"/>
          <w:szCs w:val="18"/>
        </w:rPr>
      </w:pPr>
      <w:r w:rsidRPr="0056438D">
        <w:rPr>
          <w:rFonts w:ascii="Arial" w:eastAsiaTheme="minorEastAsia" w:hAnsi="Arial" w:cs="Arial"/>
          <w:sz w:val="18"/>
          <w:szCs w:val="18"/>
          <w:lang w:eastAsia="de-DE"/>
        </w:rPr>
        <w:t>Dasselbe betrifft die im</w:t>
      </w:r>
      <w:r w:rsidR="00A42BC3" w:rsidRPr="0056438D">
        <w:rPr>
          <w:rFonts w:ascii="Arial" w:eastAsiaTheme="minorEastAsia" w:hAnsi="Arial" w:cs="Arial"/>
          <w:sz w:val="18"/>
          <w:szCs w:val="18"/>
          <w:lang w:eastAsia="de-DE"/>
        </w:rPr>
        <w:t xml:space="preserve"> Verfahren illegal angewendete </w:t>
      </w:r>
      <w:r w:rsidR="00A42BC3" w:rsidRPr="0056438D">
        <w:rPr>
          <w:rFonts w:ascii="Arial" w:hAnsi="Arial" w:cs="Arial"/>
          <w:sz w:val="18"/>
          <w:szCs w:val="18"/>
        </w:rPr>
        <w:t>Justizbeitreibungsverordnung v. 11. 3. 37 (</w:t>
      </w:r>
      <w:proofErr w:type="spellStart"/>
      <w:r w:rsidR="00A42BC3" w:rsidRPr="0056438D">
        <w:rPr>
          <w:rFonts w:ascii="Arial" w:hAnsi="Arial" w:cs="Arial"/>
          <w:sz w:val="18"/>
          <w:szCs w:val="18"/>
        </w:rPr>
        <w:t>RGBl</w:t>
      </w:r>
      <w:proofErr w:type="spellEnd"/>
      <w:r w:rsidR="00A42BC3" w:rsidRPr="0056438D">
        <w:rPr>
          <w:rFonts w:ascii="Arial" w:hAnsi="Arial" w:cs="Arial"/>
          <w:sz w:val="18"/>
          <w:szCs w:val="18"/>
        </w:rPr>
        <w:t xml:space="preserve"> I 298)</w:t>
      </w:r>
      <w:r w:rsidR="00A42BC3" w:rsidRPr="0056438D">
        <w:rPr>
          <w:rFonts w:ascii="Arial" w:eastAsiaTheme="minorEastAsia" w:hAnsi="Arial" w:cs="Arial"/>
          <w:sz w:val="18"/>
          <w:szCs w:val="18"/>
          <w:lang w:eastAsia="de-DE"/>
        </w:rPr>
        <w:t>!</w:t>
      </w:r>
      <w:r w:rsidR="00A42BC3" w:rsidRPr="0056438D">
        <w:rPr>
          <w:rFonts w:ascii="Arial" w:eastAsiaTheme="minorEastAsia" w:hAnsi="Arial" w:cs="Arial"/>
          <w:sz w:val="18"/>
          <w:szCs w:val="18"/>
          <w:lang w:eastAsia="de-DE"/>
        </w:rPr>
        <w:br/>
      </w:r>
      <w:r w:rsidR="00A42BC3" w:rsidRPr="0056438D">
        <w:rPr>
          <w:rFonts w:ascii="Arial" w:eastAsiaTheme="minorEastAsia" w:hAnsi="Arial" w:cs="Arial"/>
          <w:sz w:val="18"/>
          <w:szCs w:val="18"/>
          <w:lang w:eastAsia="de-DE"/>
        </w:rPr>
        <w:br/>
      </w:r>
      <w:r w:rsidR="00A42BC3" w:rsidRPr="0056438D">
        <w:rPr>
          <w:rFonts w:ascii="Arial" w:hAnsi="Arial" w:cs="Arial"/>
          <w:b/>
          <w:sz w:val="18"/>
          <w:szCs w:val="18"/>
        </w:rPr>
        <w:t>Alle NS- Gleichschaltungsgesetze und faschistischen Gesetze wurden durch die Alliierten mit SHAEF Gesetz Nr. 1 Artikel III strafbewehrt verboten und aufgehoben.</w:t>
      </w:r>
    </w:p>
    <w:p w:rsidR="00A42BC3" w:rsidRPr="0056438D" w:rsidRDefault="00A42BC3" w:rsidP="00A42BC3">
      <w:pPr>
        <w:rPr>
          <w:rFonts w:ascii="Arial" w:eastAsiaTheme="minorEastAsia" w:hAnsi="Arial" w:cs="Arial"/>
          <w:sz w:val="18"/>
          <w:szCs w:val="18"/>
          <w:lang w:eastAsia="de-DE"/>
        </w:rPr>
      </w:pPr>
      <w:r w:rsidRPr="0056438D">
        <w:rPr>
          <w:rFonts w:ascii="Arial" w:hAnsi="Arial" w:cs="Arial"/>
          <w:i/>
          <w:sz w:val="18"/>
          <w:szCs w:val="18"/>
        </w:rPr>
        <w:t>*…Die Auslegung oder Anwendung deutschen Rechts nach nationalsozialistischen Lehren, gleichgültig wie und wann dieselben kundgemacht wurden, ist verboten….“</w:t>
      </w:r>
    </w:p>
    <w:p w:rsidR="00AD5BE1" w:rsidRPr="0056438D" w:rsidRDefault="00E70389" w:rsidP="00AD5BE1">
      <w:pPr>
        <w:autoSpaceDE w:val="0"/>
        <w:autoSpaceDN w:val="0"/>
        <w:adjustRightInd w:val="0"/>
        <w:spacing w:after="0" w:line="240" w:lineRule="auto"/>
        <w:rPr>
          <w:rFonts w:ascii="Arial" w:hAnsi="Arial" w:cs="Arial"/>
          <w:b/>
          <w:color w:val="FF0000"/>
          <w:sz w:val="18"/>
          <w:szCs w:val="18"/>
        </w:rPr>
      </w:pPr>
      <w:r w:rsidRPr="0056438D">
        <w:rPr>
          <w:rFonts w:ascii="Arial" w:hAnsi="Arial" w:cs="Arial"/>
          <w:sz w:val="18"/>
          <w:szCs w:val="18"/>
          <w:u w:val="single"/>
        </w:rPr>
        <w:t>Zu 2 festgestellt wird:</w:t>
      </w:r>
      <w:r w:rsidRPr="0056438D">
        <w:rPr>
          <w:rFonts w:ascii="Arial" w:hAnsi="Arial" w:cs="Arial"/>
          <w:sz w:val="18"/>
          <w:szCs w:val="18"/>
          <w:u w:val="single"/>
        </w:rPr>
        <w:br/>
      </w:r>
      <w:r w:rsidR="00AA6310" w:rsidRPr="0056438D">
        <w:rPr>
          <w:rFonts w:ascii="Arial" w:hAnsi="Arial" w:cs="Arial"/>
          <w:b/>
          <w:sz w:val="18"/>
          <w:szCs w:val="18"/>
        </w:rPr>
        <w:t xml:space="preserve">Der Bescheid  vom </w:t>
      </w:r>
      <w:r w:rsidR="00AD5BE1" w:rsidRPr="0056438D">
        <w:rPr>
          <w:rFonts w:ascii="Arial" w:hAnsi="Arial" w:cs="Arial"/>
          <w:b/>
          <w:color w:val="FF0000"/>
          <w:sz w:val="18"/>
          <w:szCs w:val="18"/>
        </w:rPr>
        <w:t xml:space="preserve">&lt; Datum&lt; </w:t>
      </w:r>
      <w:r w:rsidR="00AA6310" w:rsidRPr="0056438D">
        <w:rPr>
          <w:rFonts w:ascii="Arial" w:hAnsi="Arial" w:cs="Arial"/>
          <w:b/>
          <w:sz w:val="18"/>
          <w:szCs w:val="18"/>
        </w:rPr>
        <w:t xml:space="preserve">und die Vollstreckungsankündigung vom </w:t>
      </w:r>
      <w:r w:rsidR="00AD5BE1" w:rsidRPr="0056438D">
        <w:rPr>
          <w:rFonts w:ascii="Arial" w:hAnsi="Arial" w:cs="Arial"/>
          <w:b/>
          <w:color w:val="FF0000"/>
          <w:sz w:val="18"/>
          <w:szCs w:val="18"/>
        </w:rPr>
        <w:t>&lt;Finanzamt/ Hauptzollamt &lt;</w:t>
      </w:r>
    </w:p>
    <w:p w:rsidR="00AA6310" w:rsidRPr="0056438D" w:rsidRDefault="00AA6310" w:rsidP="00AA6310">
      <w:pPr>
        <w:autoSpaceDE w:val="0"/>
        <w:autoSpaceDN w:val="0"/>
        <w:adjustRightInd w:val="0"/>
        <w:spacing w:after="0" w:line="240" w:lineRule="auto"/>
        <w:rPr>
          <w:rFonts w:ascii="Arial" w:hAnsi="Arial" w:cs="Arial"/>
          <w:b/>
          <w:color w:val="FF0000"/>
          <w:sz w:val="18"/>
          <w:szCs w:val="18"/>
        </w:rPr>
      </w:pPr>
      <w:r w:rsidRPr="0056438D">
        <w:rPr>
          <w:rFonts w:ascii="Arial" w:hAnsi="Arial" w:cs="Arial"/>
          <w:b/>
          <w:sz w:val="18"/>
          <w:szCs w:val="18"/>
        </w:rPr>
        <w:t xml:space="preserve">vom </w:t>
      </w:r>
      <w:r w:rsidR="00AD5BE1" w:rsidRPr="0056438D">
        <w:rPr>
          <w:rFonts w:ascii="Arial" w:hAnsi="Arial" w:cs="Arial"/>
          <w:b/>
          <w:color w:val="FF0000"/>
          <w:sz w:val="18"/>
          <w:szCs w:val="18"/>
        </w:rPr>
        <w:t xml:space="preserve">&lt; Datum&lt; </w:t>
      </w:r>
      <w:r w:rsidRPr="0056438D">
        <w:rPr>
          <w:rFonts w:ascii="Arial" w:hAnsi="Arial" w:cs="Arial"/>
          <w:b/>
          <w:sz w:val="18"/>
          <w:szCs w:val="18"/>
        </w:rPr>
        <w:t xml:space="preserve">sind </w:t>
      </w:r>
      <w:r w:rsidR="00E70389" w:rsidRPr="0056438D">
        <w:rPr>
          <w:rFonts w:ascii="Arial" w:hAnsi="Arial" w:cs="Arial"/>
          <w:b/>
          <w:sz w:val="18"/>
          <w:szCs w:val="18"/>
        </w:rPr>
        <w:t xml:space="preserve">pers. </w:t>
      </w:r>
      <w:r w:rsidRPr="0056438D">
        <w:rPr>
          <w:rFonts w:ascii="Arial" w:hAnsi="Arial" w:cs="Arial"/>
          <w:b/>
          <w:sz w:val="18"/>
          <w:szCs w:val="18"/>
        </w:rPr>
        <w:t>völlig anonymisiert und  NICHT von dem zust. Bearbeiter unterschrieben, was einen Verstoß gegen das BGB § 126</w:t>
      </w:r>
      <w:r w:rsidR="00E70389" w:rsidRPr="0056438D">
        <w:rPr>
          <w:rFonts w:ascii="Arial" w:hAnsi="Arial" w:cs="Arial"/>
          <w:b/>
          <w:sz w:val="18"/>
          <w:szCs w:val="18"/>
        </w:rPr>
        <w:t xml:space="preserve"> Abs. 1 </w:t>
      </w:r>
      <w:r w:rsidRPr="0056438D">
        <w:rPr>
          <w:rFonts w:ascii="Arial" w:hAnsi="Arial" w:cs="Arial"/>
          <w:b/>
          <w:sz w:val="18"/>
          <w:szCs w:val="18"/>
        </w:rPr>
        <w:t xml:space="preserve">darstellt.  </w:t>
      </w:r>
      <w:r w:rsidRPr="0056438D">
        <w:rPr>
          <w:rFonts w:ascii="Arial" w:hAnsi="Arial" w:cs="Arial"/>
          <w:b/>
          <w:sz w:val="18"/>
          <w:szCs w:val="18"/>
        </w:rPr>
        <w:br/>
      </w:r>
      <w:r w:rsidRPr="0056438D">
        <w:rPr>
          <w:rFonts w:ascii="Arial" w:hAnsi="Arial" w:cs="Arial"/>
          <w:sz w:val="18"/>
          <w:szCs w:val="18"/>
        </w:rPr>
        <w:t>Keine Unterschrift = kein Verantwortungsbereich! Dabei finden sich zwingende Grundlagen für die persönliche Unterschrift in dem §§ 126 BGB, 315 ZPO, 275 StPO, 117 I VwGO, 37 III VwGO! Das gilt insbesondere für Behörden: Zur Schriftform gehört grundsätzlich die eigenhändige Unterschrift (vgl. z. B.  Urteil vom 6. Dezember 1988 BVerwG 9 C 40.87 BVerwG E 81, 32 - Beschluss vom 27. Januar 2003 BVerwG 1 B 9202 NJW 2003, 1544)</w:t>
      </w:r>
      <w:r w:rsidRPr="0056438D">
        <w:rPr>
          <w:rFonts w:ascii="Arial" w:hAnsi="Arial" w:cs="Arial"/>
          <w:sz w:val="18"/>
          <w:szCs w:val="18"/>
        </w:rPr>
        <w:br/>
        <w:t xml:space="preserve">Zwar hat der gemeinsame Senat der obersten Gerichtshöfe des Bundes entschieden, dass es bei der Übermittlung </w:t>
      </w:r>
      <w:r w:rsidRPr="0056438D">
        <w:rPr>
          <w:rFonts w:ascii="Arial" w:hAnsi="Arial" w:cs="Arial"/>
          <w:sz w:val="18"/>
          <w:szCs w:val="18"/>
        </w:rPr>
        <w:lastRenderedPageBreak/>
        <w:t>von Schriftsätzen auf elektronischen Wege den gesetzlichen Schriftformerfordernissen unter bestimmten Voraussetzungen auch ohne eigenhändige Unterschrift Genüge getan ist. (</w:t>
      </w:r>
      <w:proofErr w:type="spellStart"/>
      <w:r w:rsidRPr="0056438D">
        <w:rPr>
          <w:rFonts w:ascii="Arial" w:hAnsi="Arial" w:cs="Arial"/>
          <w:sz w:val="18"/>
          <w:szCs w:val="18"/>
        </w:rPr>
        <w:t>Beschluß</w:t>
      </w:r>
      <w:proofErr w:type="spellEnd"/>
      <w:r w:rsidRPr="0056438D">
        <w:rPr>
          <w:rFonts w:ascii="Arial" w:hAnsi="Arial" w:cs="Arial"/>
          <w:sz w:val="18"/>
          <w:szCs w:val="18"/>
        </w:rPr>
        <w:t xml:space="preserve"> vom 5. April 2000 </w:t>
      </w:r>
      <w:proofErr w:type="spellStart"/>
      <w:r w:rsidRPr="0056438D">
        <w:rPr>
          <w:rFonts w:ascii="Arial" w:hAnsi="Arial" w:cs="Arial"/>
          <w:sz w:val="18"/>
          <w:szCs w:val="18"/>
        </w:rPr>
        <w:t>GmS</w:t>
      </w:r>
      <w:proofErr w:type="spellEnd"/>
      <w:r w:rsidRPr="0056438D">
        <w:rPr>
          <w:rFonts w:ascii="Arial" w:hAnsi="Arial" w:cs="Arial"/>
          <w:sz w:val="18"/>
          <w:szCs w:val="18"/>
        </w:rPr>
        <w:t xml:space="preserve">-OBG 1/98 Buchholz 310 § 81 VwGO Nr. 15), dies gilt aber nur in den Fällen, in denen aus technischen Gründen die Beifügung einer eigenhändigen Unterschrift unmöglich ist und nicht für die durch normale Briefpost übermittelten Schriftsätze, deren Unterzeichnung möglich und zumutbar ist. (vgl. BFH, Urteil vom 10. Juli 2002 VII B 6/02 BF H/N V 2002, 1 5 9 7; Beschluss vom 27.Januar 2003 BVerwG 1 B 92.02 a. a. O). </w:t>
      </w:r>
      <w:r w:rsidRPr="0056438D">
        <w:rPr>
          <w:rFonts w:ascii="Arial" w:hAnsi="Arial" w:cs="Arial"/>
          <w:sz w:val="18"/>
          <w:szCs w:val="18"/>
        </w:rPr>
        <w:br/>
        <w:t>Die Standartbehauptung Zitat: *Dieses Schreiben wurde maschinell erstellt und gilt auch ohne Unterschrift ist eine strafbewehrte Täuschung im Rechtsverkehr. Ohne Unterschrift kann keine Rechtskraft eintreten! Dies gilt vor allem auch für gerichtliche Dokumentationen, wie Urteile, Beschlüsse, Vollstreckungstitel etc</w:t>
      </w:r>
      <w:proofErr w:type="gramStart"/>
      <w:r w:rsidRPr="0056438D">
        <w:rPr>
          <w:rFonts w:ascii="Arial" w:hAnsi="Arial" w:cs="Arial"/>
          <w:sz w:val="18"/>
          <w:szCs w:val="18"/>
        </w:rPr>
        <w:t>..</w:t>
      </w:r>
      <w:proofErr w:type="gramEnd"/>
      <w:r w:rsidRPr="0056438D">
        <w:rPr>
          <w:rFonts w:ascii="Arial" w:hAnsi="Arial" w:cs="Arial"/>
          <w:sz w:val="18"/>
          <w:szCs w:val="18"/>
        </w:rPr>
        <w:t xml:space="preserve"> Die kommentierte Fassung der </w:t>
      </w:r>
      <w:proofErr w:type="spellStart"/>
      <w:r w:rsidRPr="0056438D">
        <w:rPr>
          <w:rFonts w:ascii="Arial" w:hAnsi="Arial" w:cs="Arial"/>
          <w:sz w:val="18"/>
          <w:szCs w:val="18"/>
        </w:rPr>
        <w:t>Prozeßordnung</w:t>
      </w:r>
      <w:proofErr w:type="spellEnd"/>
      <w:r w:rsidRPr="0056438D">
        <w:rPr>
          <w:rFonts w:ascii="Arial" w:hAnsi="Arial" w:cs="Arial"/>
          <w:sz w:val="18"/>
          <w:szCs w:val="18"/>
        </w:rPr>
        <w:t xml:space="preserve"> sagt eindeutig aus: „Unterschriften von Richtern müssen stets mit Namen oder zumindest so wiedergegeben werden, dass über ihre Identität kein Zweifel aufkommen kann. Denn für den Zustellungsempfänger </w:t>
      </w:r>
      <w:proofErr w:type="spellStart"/>
      <w:r w:rsidRPr="0056438D">
        <w:rPr>
          <w:rFonts w:ascii="Arial" w:hAnsi="Arial" w:cs="Arial"/>
          <w:sz w:val="18"/>
          <w:szCs w:val="18"/>
        </w:rPr>
        <w:t>muß</w:t>
      </w:r>
      <w:proofErr w:type="spellEnd"/>
      <w:r w:rsidRPr="0056438D">
        <w:rPr>
          <w:rFonts w:ascii="Arial" w:hAnsi="Arial" w:cs="Arial"/>
          <w:sz w:val="18"/>
          <w:szCs w:val="18"/>
        </w:rPr>
        <w:t xml:space="preserve"> überprüfbar sein, ob die Richter, die an der Entscheidung mitgewirkt haben, das Urteil auch unterschrieben haben. Deshalb genügt insoweit die Angabe „gez. Unterschrift“ nicht.“ (vgl. RGZ 159,25,26 BGH; Beschlüsse v. 14.07.1965 – VII ZB 6&amp;65 = Vers. R 1965, 1075, v. 15.04.1970 – VIII ZB 1/70 = VersR 1970, 623, v. 08.06.1972 . III ZB 7/72 = Vers. G 1972, 975, Urt. v. 26.10.1972 – VII ZR 63/72 = VersR 1973, 87)</w:t>
      </w:r>
    </w:p>
    <w:p w:rsidR="00AA6310" w:rsidRPr="0056438D" w:rsidRDefault="00AA6310" w:rsidP="00AA6310">
      <w:pPr>
        <w:pStyle w:val="Listenabsatz"/>
        <w:numPr>
          <w:ilvl w:val="0"/>
          <w:numId w:val="4"/>
        </w:numPr>
        <w:autoSpaceDE w:val="0"/>
        <w:autoSpaceDN w:val="0"/>
        <w:adjustRightInd w:val="0"/>
        <w:spacing w:after="0" w:line="240" w:lineRule="auto"/>
        <w:rPr>
          <w:rFonts w:ascii="Arial" w:hAnsi="Arial" w:cs="Arial"/>
          <w:sz w:val="18"/>
          <w:szCs w:val="18"/>
        </w:rPr>
      </w:pPr>
      <w:r w:rsidRPr="0056438D">
        <w:rPr>
          <w:rFonts w:ascii="Arial" w:hAnsi="Arial" w:cs="Arial"/>
          <w:sz w:val="18"/>
          <w:szCs w:val="18"/>
        </w:rPr>
        <w:t xml:space="preserve">Verweis dazu auch Pressemitteilung Freispruch Banker wegen fehlender Unterschrift des Richters § 126 BGB.  </w:t>
      </w:r>
      <w:r w:rsidRPr="0056438D">
        <w:rPr>
          <w:rFonts w:ascii="Arial" w:hAnsi="Arial" w:cs="Arial"/>
          <w:sz w:val="18"/>
          <w:szCs w:val="18"/>
        </w:rPr>
        <w:br/>
        <w:t>Es gilt der Gleichbehandlungsgrundsatz auch für mich.</w:t>
      </w:r>
    </w:p>
    <w:p w:rsidR="00AA6310" w:rsidRPr="0056438D" w:rsidRDefault="00AA6310" w:rsidP="00AA6310">
      <w:pPr>
        <w:autoSpaceDE w:val="0"/>
        <w:autoSpaceDN w:val="0"/>
        <w:adjustRightInd w:val="0"/>
        <w:spacing w:after="0" w:line="240" w:lineRule="auto"/>
        <w:rPr>
          <w:rFonts w:ascii="Arial" w:hAnsi="Arial" w:cs="Arial"/>
          <w:sz w:val="18"/>
          <w:szCs w:val="18"/>
        </w:rPr>
      </w:pPr>
    </w:p>
    <w:p w:rsidR="00E70389" w:rsidRPr="0056438D" w:rsidRDefault="00A42BC3" w:rsidP="00E70389">
      <w:pPr>
        <w:autoSpaceDE w:val="0"/>
        <w:autoSpaceDN w:val="0"/>
        <w:adjustRightInd w:val="0"/>
        <w:spacing w:after="0" w:line="240" w:lineRule="auto"/>
        <w:rPr>
          <w:rFonts w:ascii="Arial" w:hAnsi="Arial" w:cs="Arial"/>
          <w:b/>
          <w:sz w:val="18"/>
          <w:szCs w:val="18"/>
        </w:rPr>
      </w:pPr>
      <w:r w:rsidRPr="0056438D">
        <w:rPr>
          <w:rFonts w:ascii="Arial" w:eastAsiaTheme="minorEastAsia" w:hAnsi="Arial" w:cs="Arial"/>
          <w:sz w:val="18"/>
          <w:szCs w:val="18"/>
          <w:lang w:eastAsia="de-DE"/>
        </w:rPr>
        <w:t>D</w:t>
      </w:r>
      <w:r w:rsidR="00AA6310" w:rsidRPr="0056438D">
        <w:rPr>
          <w:rFonts w:ascii="Arial" w:eastAsiaTheme="minorEastAsia" w:hAnsi="Arial" w:cs="Arial"/>
          <w:sz w:val="18"/>
          <w:szCs w:val="18"/>
          <w:lang w:eastAsia="de-DE"/>
        </w:rPr>
        <w:t xml:space="preserve">aher sind die </w:t>
      </w:r>
      <w:r w:rsidRPr="0056438D">
        <w:rPr>
          <w:rFonts w:ascii="Arial" w:eastAsiaTheme="minorEastAsia" w:hAnsi="Arial" w:cs="Arial"/>
          <w:sz w:val="18"/>
          <w:szCs w:val="18"/>
          <w:lang w:eastAsia="de-DE"/>
        </w:rPr>
        <w:t xml:space="preserve"> standardisierte</w:t>
      </w:r>
      <w:r w:rsidR="0028294B" w:rsidRPr="0056438D">
        <w:rPr>
          <w:rFonts w:ascii="Arial" w:eastAsiaTheme="minorEastAsia" w:hAnsi="Arial" w:cs="Arial"/>
          <w:sz w:val="18"/>
          <w:szCs w:val="18"/>
          <w:lang w:eastAsia="de-DE"/>
        </w:rPr>
        <w:t>n</w:t>
      </w:r>
      <w:r w:rsidRPr="0056438D">
        <w:rPr>
          <w:rFonts w:ascii="Arial" w:eastAsiaTheme="minorEastAsia" w:hAnsi="Arial" w:cs="Arial"/>
          <w:sz w:val="18"/>
          <w:szCs w:val="18"/>
          <w:lang w:eastAsia="de-DE"/>
        </w:rPr>
        <w:t xml:space="preserve"> 0815- Textbaustein- Standart</w:t>
      </w:r>
      <w:r w:rsidR="00866AB0" w:rsidRPr="0056438D">
        <w:rPr>
          <w:rFonts w:ascii="Arial" w:eastAsiaTheme="minorEastAsia" w:hAnsi="Arial" w:cs="Arial"/>
          <w:sz w:val="18"/>
          <w:szCs w:val="18"/>
          <w:lang w:eastAsia="de-DE"/>
        </w:rPr>
        <w:t>schreiben</w:t>
      </w:r>
      <w:r w:rsidRPr="0056438D">
        <w:rPr>
          <w:rFonts w:ascii="Arial" w:eastAsiaTheme="minorEastAsia" w:hAnsi="Arial" w:cs="Arial"/>
          <w:sz w:val="18"/>
          <w:szCs w:val="18"/>
          <w:lang w:eastAsia="de-DE"/>
        </w:rPr>
        <w:t xml:space="preserve"> angeblich von den </w:t>
      </w:r>
      <w:r w:rsidR="002274D3" w:rsidRPr="0056438D">
        <w:rPr>
          <w:rFonts w:ascii="Arial" w:hAnsi="Arial" w:cs="Arial"/>
          <w:b/>
          <w:color w:val="FF0000"/>
          <w:sz w:val="18"/>
          <w:szCs w:val="18"/>
        </w:rPr>
        <w:t>&lt;Namen der beteiligten Personen&lt;</w:t>
      </w:r>
      <w:r w:rsidR="001E6FCC" w:rsidRPr="0056438D">
        <w:rPr>
          <w:rFonts w:ascii="Arial" w:hAnsi="Arial" w:cs="Arial"/>
          <w:b/>
          <w:sz w:val="18"/>
          <w:szCs w:val="18"/>
        </w:rPr>
        <w:t xml:space="preserve"> </w:t>
      </w:r>
      <w:r w:rsidRPr="0056438D">
        <w:rPr>
          <w:rFonts w:ascii="Arial" w:eastAsiaTheme="minorEastAsia" w:hAnsi="Arial" w:cs="Arial"/>
          <w:sz w:val="18"/>
          <w:szCs w:val="18"/>
          <w:lang w:eastAsia="de-DE"/>
        </w:rPr>
        <w:t xml:space="preserve">mangels pers. Unterschrift der Personen (Verstoß gegen das rechtsgültige BGB § 126) und aus u. g. schwerwiegenden Gründen von vornherein als RECHTSUNGÜLTIG aufzuheben, was hiermit beantragt und gefordert wird. </w:t>
      </w:r>
      <w:r w:rsidRPr="0056438D">
        <w:rPr>
          <w:rFonts w:ascii="Arial" w:eastAsiaTheme="minorEastAsia" w:hAnsi="Arial" w:cs="Arial"/>
          <w:sz w:val="18"/>
          <w:szCs w:val="18"/>
          <w:lang w:eastAsia="de-DE"/>
        </w:rPr>
        <w:br/>
      </w:r>
      <w:r w:rsidRPr="0056438D">
        <w:rPr>
          <w:rFonts w:ascii="Arial" w:hAnsi="Arial" w:cs="Arial"/>
          <w:sz w:val="18"/>
          <w:szCs w:val="18"/>
        </w:rPr>
        <w:br/>
        <w:t xml:space="preserve">Beweis: K5  </w:t>
      </w:r>
      <w:proofErr w:type="spellStart"/>
      <w:r w:rsidRPr="0056438D">
        <w:rPr>
          <w:rFonts w:ascii="Arial" w:hAnsi="Arial" w:cs="Arial"/>
          <w:sz w:val="18"/>
          <w:szCs w:val="18"/>
        </w:rPr>
        <w:t>Beschluß</w:t>
      </w:r>
      <w:proofErr w:type="spellEnd"/>
      <w:r w:rsidRPr="0056438D">
        <w:rPr>
          <w:rFonts w:ascii="Arial" w:hAnsi="Arial" w:cs="Arial"/>
          <w:sz w:val="18"/>
          <w:szCs w:val="18"/>
        </w:rPr>
        <w:t xml:space="preserve"> Amtsgericht Berlin Mitte zur Rechtsungültigkeit mangels Unterschrift</w:t>
      </w:r>
      <w:r w:rsidRPr="0056438D">
        <w:rPr>
          <w:rFonts w:ascii="Arial" w:eastAsiaTheme="minorEastAsia" w:hAnsi="Arial" w:cs="Arial"/>
          <w:sz w:val="18"/>
          <w:szCs w:val="18"/>
          <w:lang w:eastAsia="de-DE"/>
        </w:rPr>
        <w:br/>
      </w:r>
      <w:r w:rsidRPr="0056438D">
        <w:rPr>
          <w:rFonts w:ascii="Arial" w:eastAsiaTheme="minorEastAsia" w:hAnsi="Arial" w:cs="Arial"/>
          <w:sz w:val="18"/>
          <w:szCs w:val="18"/>
          <w:lang w:eastAsia="de-DE"/>
        </w:rPr>
        <w:br/>
      </w:r>
      <w:r w:rsidR="00E70389" w:rsidRPr="0056438D">
        <w:rPr>
          <w:rFonts w:ascii="Arial" w:hAnsi="Arial" w:cs="Arial"/>
          <w:b/>
          <w:sz w:val="18"/>
          <w:szCs w:val="18"/>
        </w:rPr>
        <w:t>Bereits aus diesen Gründen ist die o.g. Mitteilung/ Bescheid des Hauptzollamtes Stralsund rechtsunwirksam.</w:t>
      </w:r>
    </w:p>
    <w:p w:rsidR="00E70389" w:rsidRPr="0056438D" w:rsidRDefault="00E70389" w:rsidP="00E70389">
      <w:pPr>
        <w:autoSpaceDE w:val="0"/>
        <w:autoSpaceDN w:val="0"/>
        <w:adjustRightInd w:val="0"/>
        <w:spacing w:after="0" w:line="240" w:lineRule="auto"/>
        <w:rPr>
          <w:rFonts w:ascii="Arial" w:eastAsiaTheme="minorEastAsia" w:hAnsi="Arial" w:cs="Arial"/>
          <w:sz w:val="18"/>
          <w:szCs w:val="18"/>
          <w:lang w:eastAsia="de-DE"/>
        </w:rPr>
      </w:pPr>
    </w:p>
    <w:p w:rsidR="0097156F" w:rsidRPr="0056438D" w:rsidRDefault="00E70389" w:rsidP="002F7AEF">
      <w:pPr>
        <w:autoSpaceDE w:val="0"/>
        <w:autoSpaceDN w:val="0"/>
        <w:adjustRightInd w:val="0"/>
        <w:spacing w:after="0" w:line="240" w:lineRule="auto"/>
        <w:rPr>
          <w:rFonts w:ascii="Arial" w:hAnsi="Arial" w:cs="Arial"/>
          <w:sz w:val="18"/>
          <w:szCs w:val="18"/>
        </w:rPr>
      </w:pPr>
      <w:r w:rsidRPr="0056438D">
        <w:rPr>
          <w:rFonts w:ascii="Arial" w:hAnsi="Arial" w:cs="Arial"/>
          <w:sz w:val="18"/>
          <w:szCs w:val="18"/>
          <w:u w:val="single"/>
        </w:rPr>
        <w:t>Zu 3 festgestellt wird:</w:t>
      </w:r>
      <w:r w:rsidRPr="0056438D">
        <w:rPr>
          <w:rFonts w:ascii="Arial" w:hAnsi="Arial" w:cs="Arial"/>
          <w:sz w:val="18"/>
          <w:szCs w:val="18"/>
          <w:u w:val="single"/>
        </w:rPr>
        <w:br/>
      </w:r>
      <w:r w:rsidRPr="0056438D">
        <w:rPr>
          <w:rFonts w:ascii="Arial" w:hAnsi="Arial" w:cs="Arial"/>
          <w:sz w:val="18"/>
          <w:szCs w:val="18"/>
        </w:rPr>
        <w:t>Weiter k</w:t>
      </w:r>
      <w:r w:rsidR="00A42BC3" w:rsidRPr="0056438D">
        <w:rPr>
          <w:rFonts w:ascii="Arial" w:hAnsi="Arial" w:cs="Arial"/>
          <w:sz w:val="18"/>
          <w:szCs w:val="18"/>
        </w:rPr>
        <w:t xml:space="preserve">eine erfolgte Sachstandsklärung, Verweigerung rechtliches Gehör durch lfd. vollständige inhaltliche  Ignoranz. </w:t>
      </w:r>
      <w:r w:rsidR="002274D3" w:rsidRPr="0056438D">
        <w:rPr>
          <w:rFonts w:ascii="Arial" w:hAnsi="Arial" w:cs="Arial"/>
          <w:b/>
          <w:color w:val="FF0000"/>
          <w:sz w:val="18"/>
          <w:szCs w:val="18"/>
        </w:rPr>
        <w:t xml:space="preserve">&lt;Namen der beteiligten Personen&lt; </w:t>
      </w:r>
      <w:r w:rsidR="00A42BC3" w:rsidRPr="0056438D">
        <w:rPr>
          <w:rFonts w:ascii="Arial" w:eastAsiaTheme="minorEastAsia" w:hAnsi="Arial" w:cs="Arial"/>
          <w:sz w:val="18"/>
          <w:szCs w:val="18"/>
          <w:lang w:eastAsia="de-DE"/>
        </w:rPr>
        <w:t>haben</w:t>
      </w:r>
      <w:r w:rsidR="00A42BC3" w:rsidRPr="0056438D">
        <w:rPr>
          <w:rFonts w:ascii="Arial" w:hAnsi="Arial" w:cs="Arial"/>
          <w:sz w:val="18"/>
          <w:szCs w:val="18"/>
        </w:rPr>
        <w:t xml:space="preserve"> weder die einzelnen Beschwerde – und Strafanzeigepunkte noch die Beweise  gewürdigt. </w:t>
      </w:r>
      <w:r w:rsidR="0028294B" w:rsidRPr="0056438D">
        <w:rPr>
          <w:rFonts w:ascii="Arial" w:hAnsi="Arial" w:cs="Arial"/>
          <w:sz w:val="18"/>
          <w:szCs w:val="18"/>
        </w:rPr>
        <w:t xml:space="preserve">Alle meine Schreiben wurden grundsätzlich ignoriert und  die zwingend notwendige Aufnahme der Untersuchungen/ Ermittlungen wurden unterlassen </w:t>
      </w:r>
    </w:p>
    <w:p w:rsidR="0097156F" w:rsidRPr="0056438D" w:rsidRDefault="0097156F" w:rsidP="002F7AEF">
      <w:pPr>
        <w:autoSpaceDE w:val="0"/>
        <w:autoSpaceDN w:val="0"/>
        <w:adjustRightInd w:val="0"/>
        <w:spacing w:after="0" w:line="240" w:lineRule="auto"/>
        <w:rPr>
          <w:rFonts w:ascii="Arial" w:hAnsi="Arial" w:cs="Arial"/>
          <w:sz w:val="18"/>
          <w:szCs w:val="18"/>
        </w:rPr>
      </w:pPr>
    </w:p>
    <w:p w:rsidR="002274D3" w:rsidRPr="0056438D" w:rsidRDefault="0097156F" w:rsidP="002274D3">
      <w:pPr>
        <w:autoSpaceDE w:val="0"/>
        <w:autoSpaceDN w:val="0"/>
        <w:adjustRightInd w:val="0"/>
        <w:spacing w:after="0" w:line="240" w:lineRule="auto"/>
        <w:rPr>
          <w:rFonts w:ascii="Arial" w:hAnsi="Arial" w:cs="Arial"/>
          <w:b/>
          <w:color w:val="FF0000"/>
          <w:sz w:val="18"/>
          <w:szCs w:val="18"/>
        </w:rPr>
      </w:pPr>
      <w:r w:rsidRPr="0056438D">
        <w:rPr>
          <w:rFonts w:ascii="Arial" w:hAnsi="Arial" w:cs="Arial"/>
          <w:sz w:val="18"/>
          <w:szCs w:val="18"/>
        </w:rPr>
        <w:t xml:space="preserve">Offenkundig ist diese Institution </w:t>
      </w:r>
      <w:r w:rsidR="002274D3" w:rsidRPr="0056438D">
        <w:rPr>
          <w:rFonts w:ascii="Arial" w:hAnsi="Arial" w:cs="Arial"/>
          <w:b/>
          <w:color w:val="FF0000"/>
          <w:sz w:val="18"/>
          <w:szCs w:val="18"/>
        </w:rPr>
        <w:t xml:space="preserve">&lt;Finanzamt/ Hauptzollamt &lt; </w:t>
      </w:r>
      <w:r w:rsidRPr="0056438D">
        <w:rPr>
          <w:rFonts w:ascii="Arial" w:hAnsi="Arial" w:cs="Arial"/>
          <w:sz w:val="18"/>
          <w:szCs w:val="18"/>
        </w:rPr>
        <w:t xml:space="preserve">bzgl. der behördlichen Auskunfts- Klärungspflicht gegenüber den  Bürger restlos ausgefallen. Telefone werden </w:t>
      </w:r>
      <w:r w:rsidR="008C5C99" w:rsidRPr="0056438D">
        <w:rPr>
          <w:rFonts w:ascii="Arial" w:hAnsi="Arial" w:cs="Arial"/>
          <w:sz w:val="18"/>
          <w:szCs w:val="18"/>
        </w:rPr>
        <w:t xml:space="preserve">z. B. </w:t>
      </w:r>
      <w:r w:rsidRPr="0056438D">
        <w:rPr>
          <w:rFonts w:ascii="Arial" w:hAnsi="Arial" w:cs="Arial"/>
          <w:sz w:val="18"/>
          <w:szCs w:val="18"/>
        </w:rPr>
        <w:t xml:space="preserve">dauerhaft nicht abgenommen, Rufnummern funktionieren nicht. </w:t>
      </w:r>
      <w:r w:rsidR="008C5C99" w:rsidRPr="0056438D">
        <w:rPr>
          <w:rFonts w:ascii="Arial" w:hAnsi="Arial" w:cs="Arial"/>
          <w:sz w:val="18"/>
          <w:szCs w:val="18"/>
        </w:rPr>
        <w:t>Sollte dennoch mal ein Angestellte(r) ein Telefonat entgegennehmen,</w:t>
      </w:r>
      <w:r w:rsidRPr="0056438D">
        <w:rPr>
          <w:rFonts w:ascii="Arial" w:hAnsi="Arial" w:cs="Arial"/>
          <w:sz w:val="18"/>
          <w:szCs w:val="18"/>
        </w:rPr>
        <w:t xml:space="preserve"> reagi</w:t>
      </w:r>
      <w:r w:rsidR="00085DD4" w:rsidRPr="0056438D">
        <w:rPr>
          <w:rFonts w:ascii="Arial" w:hAnsi="Arial" w:cs="Arial"/>
          <w:sz w:val="18"/>
          <w:szCs w:val="18"/>
        </w:rPr>
        <w:t xml:space="preserve">eren </w:t>
      </w:r>
      <w:r w:rsidR="008C5C99" w:rsidRPr="0056438D">
        <w:rPr>
          <w:rFonts w:ascii="Arial" w:hAnsi="Arial" w:cs="Arial"/>
          <w:sz w:val="18"/>
          <w:szCs w:val="18"/>
        </w:rPr>
        <w:t xml:space="preserve">diese </w:t>
      </w:r>
      <w:r w:rsidR="00085DD4" w:rsidRPr="0056438D">
        <w:rPr>
          <w:rFonts w:ascii="Arial" w:hAnsi="Arial" w:cs="Arial"/>
          <w:sz w:val="18"/>
          <w:szCs w:val="18"/>
        </w:rPr>
        <w:t>völlig unsachlich</w:t>
      </w:r>
      <w:r w:rsidR="008C5C99" w:rsidRPr="0056438D">
        <w:rPr>
          <w:rFonts w:ascii="Arial" w:hAnsi="Arial" w:cs="Arial"/>
          <w:sz w:val="18"/>
          <w:szCs w:val="18"/>
        </w:rPr>
        <w:t>, überfordert und unseriös</w:t>
      </w:r>
      <w:r w:rsidRPr="0056438D">
        <w:rPr>
          <w:rFonts w:ascii="Arial" w:hAnsi="Arial" w:cs="Arial"/>
          <w:sz w:val="18"/>
          <w:szCs w:val="18"/>
        </w:rPr>
        <w:t>.</w:t>
      </w:r>
      <w:r w:rsidRPr="0056438D">
        <w:rPr>
          <w:rFonts w:ascii="Arial" w:hAnsi="Arial" w:cs="Arial"/>
          <w:sz w:val="18"/>
          <w:szCs w:val="18"/>
        </w:rPr>
        <w:br/>
        <w:t xml:space="preserve">Nur was die zweifelhafte, anrüchige </w:t>
      </w:r>
      <w:proofErr w:type="spellStart"/>
      <w:r w:rsidRPr="0056438D">
        <w:rPr>
          <w:rFonts w:ascii="Arial" w:hAnsi="Arial" w:cs="Arial"/>
          <w:sz w:val="18"/>
          <w:szCs w:val="18"/>
        </w:rPr>
        <w:t>Geldeintreiberei</w:t>
      </w:r>
      <w:proofErr w:type="spellEnd"/>
      <w:r w:rsidRPr="0056438D">
        <w:rPr>
          <w:rFonts w:ascii="Arial" w:hAnsi="Arial" w:cs="Arial"/>
          <w:sz w:val="18"/>
          <w:szCs w:val="18"/>
        </w:rPr>
        <w:t xml:space="preserve"> angeht, scheint das </w:t>
      </w:r>
      <w:r w:rsidR="002274D3" w:rsidRPr="0056438D">
        <w:rPr>
          <w:rFonts w:ascii="Arial" w:hAnsi="Arial" w:cs="Arial"/>
          <w:b/>
          <w:color w:val="FF0000"/>
          <w:sz w:val="18"/>
          <w:szCs w:val="18"/>
        </w:rPr>
        <w:t xml:space="preserve">&lt;Finanzamt/ Hauptzollamt &lt; </w:t>
      </w:r>
      <w:r w:rsidRPr="0056438D">
        <w:rPr>
          <w:rFonts w:ascii="Arial" w:hAnsi="Arial" w:cs="Arial"/>
          <w:sz w:val="18"/>
          <w:szCs w:val="18"/>
        </w:rPr>
        <w:t xml:space="preserve">noch in computer- automatisierten Vorgängen für ihre Auftraggeber zu funktionieren. </w:t>
      </w:r>
      <w:r w:rsidRPr="0056438D">
        <w:rPr>
          <w:rFonts w:ascii="Arial" w:hAnsi="Arial" w:cs="Arial"/>
          <w:sz w:val="18"/>
          <w:szCs w:val="18"/>
        </w:rPr>
        <w:br/>
        <w:t xml:space="preserve">Die Firma </w:t>
      </w:r>
      <w:r w:rsidR="0056438D" w:rsidRPr="0056438D">
        <w:rPr>
          <w:rFonts w:ascii="Arial" w:hAnsi="Arial" w:cs="Arial"/>
          <w:b/>
          <w:color w:val="FF0000"/>
          <w:sz w:val="18"/>
          <w:szCs w:val="18"/>
        </w:rPr>
        <w:t xml:space="preserve">&lt;Finanzamt/ Hauptzollamt&lt; </w:t>
      </w:r>
      <w:r w:rsidRPr="0056438D">
        <w:rPr>
          <w:rFonts w:ascii="Arial" w:hAnsi="Arial" w:cs="Arial"/>
          <w:sz w:val="18"/>
          <w:szCs w:val="18"/>
        </w:rPr>
        <w:t xml:space="preserve"> zeigt mir </w:t>
      </w:r>
      <w:r w:rsidR="008C5C99" w:rsidRPr="0056438D">
        <w:rPr>
          <w:rFonts w:ascii="Arial" w:hAnsi="Arial" w:cs="Arial"/>
          <w:sz w:val="18"/>
          <w:szCs w:val="18"/>
        </w:rPr>
        <w:t xml:space="preserve">und der int. Öffentlichkeit </w:t>
      </w:r>
      <w:r w:rsidRPr="0056438D">
        <w:rPr>
          <w:rFonts w:ascii="Arial" w:hAnsi="Arial" w:cs="Arial"/>
          <w:sz w:val="18"/>
          <w:szCs w:val="18"/>
        </w:rPr>
        <w:t xml:space="preserve">gegenüber </w:t>
      </w:r>
      <w:proofErr w:type="gramStart"/>
      <w:r w:rsidRPr="0056438D">
        <w:rPr>
          <w:rFonts w:ascii="Arial" w:hAnsi="Arial" w:cs="Arial"/>
          <w:sz w:val="18"/>
          <w:szCs w:val="18"/>
        </w:rPr>
        <w:t>ein</w:t>
      </w:r>
      <w:proofErr w:type="gramEnd"/>
      <w:r w:rsidRPr="0056438D">
        <w:rPr>
          <w:rFonts w:ascii="Arial" w:hAnsi="Arial" w:cs="Arial"/>
          <w:sz w:val="18"/>
          <w:szCs w:val="18"/>
        </w:rPr>
        <w:t xml:space="preserve"> Fehlverhalten</w:t>
      </w:r>
      <w:r w:rsidR="008C5C99" w:rsidRPr="0056438D">
        <w:rPr>
          <w:rFonts w:ascii="Arial" w:hAnsi="Arial" w:cs="Arial"/>
          <w:sz w:val="18"/>
          <w:szCs w:val="18"/>
        </w:rPr>
        <w:t>,</w:t>
      </w:r>
      <w:r w:rsidRPr="0056438D">
        <w:rPr>
          <w:rFonts w:ascii="Arial" w:hAnsi="Arial" w:cs="Arial"/>
          <w:sz w:val="18"/>
          <w:szCs w:val="18"/>
        </w:rPr>
        <w:t xml:space="preserve"> vergleichbar wie ein anrüchiges Inkassounternehmen aus dem </w:t>
      </w:r>
      <w:r w:rsidR="00E70389" w:rsidRPr="0056438D">
        <w:rPr>
          <w:rFonts w:ascii="Arial" w:hAnsi="Arial" w:cs="Arial"/>
          <w:sz w:val="18"/>
          <w:szCs w:val="18"/>
        </w:rPr>
        <w:t xml:space="preserve">allg. bekannten </w:t>
      </w:r>
      <w:r w:rsidRPr="0056438D">
        <w:rPr>
          <w:rFonts w:ascii="Arial" w:hAnsi="Arial" w:cs="Arial"/>
          <w:sz w:val="18"/>
          <w:szCs w:val="18"/>
        </w:rPr>
        <w:t xml:space="preserve">Milieu! </w:t>
      </w:r>
      <w:r w:rsidR="0028294B" w:rsidRPr="0056438D">
        <w:rPr>
          <w:rFonts w:ascii="Arial" w:hAnsi="Arial" w:cs="Arial"/>
          <w:sz w:val="18"/>
          <w:szCs w:val="18"/>
        </w:rPr>
        <w:br/>
      </w:r>
      <w:r w:rsidR="00A42BC3" w:rsidRPr="0056438D">
        <w:rPr>
          <w:rFonts w:ascii="Arial" w:hAnsi="Arial" w:cs="Arial"/>
          <w:sz w:val="18"/>
          <w:szCs w:val="18"/>
        </w:rPr>
        <w:br/>
      </w:r>
      <w:r w:rsidR="00A42BC3" w:rsidRPr="0056438D">
        <w:rPr>
          <w:rFonts w:ascii="Arial" w:hAnsi="Arial" w:cs="Arial"/>
          <w:b/>
          <w:sz w:val="18"/>
          <w:szCs w:val="18"/>
        </w:rPr>
        <w:t xml:space="preserve">Bei der Aktion </w:t>
      </w:r>
      <w:r w:rsidR="008C5C99" w:rsidRPr="0056438D">
        <w:rPr>
          <w:rFonts w:ascii="Arial" w:hAnsi="Arial" w:cs="Arial"/>
          <w:b/>
          <w:sz w:val="18"/>
          <w:szCs w:val="18"/>
        </w:rPr>
        <w:t xml:space="preserve">der Institution </w:t>
      </w:r>
      <w:r w:rsidR="002274D3" w:rsidRPr="0056438D">
        <w:rPr>
          <w:rFonts w:ascii="Arial" w:hAnsi="Arial" w:cs="Arial"/>
          <w:b/>
          <w:color w:val="FF0000"/>
          <w:sz w:val="18"/>
          <w:szCs w:val="18"/>
        </w:rPr>
        <w:t>&lt;Finanzamt/ Hauptzollamt &lt;</w:t>
      </w:r>
      <w:r w:rsidR="008C5C99" w:rsidRPr="0056438D">
        <w:rPr>
          <w:rFonts w:ascii="Arial" w:hAnsi="Arial" w:cs="Arial"/>
          <w:b/>
          <w:sz w:val="18"/>
          <w:szCs w:val="18"/>
        </w:rPr>
        <w:t xml:space="preserve"> </w:t>
      </w:r>
      <w:r w:rsidR="00A42BC3" w:rsidRPr="0056438D">
        <w:rPr>
          <w:rFonts w:ascii="Arial" w:hAnsi="Arial" w:cs="Arial"/>
          <w:b/>
          <w:sz w:val="18"/>
          <w:szCs w:val="18"/>
        </w:rPr>
        <w:t xml:space="preserve">handelt es sich </w:t>
      </w:r>
      <w:r w:rsidR="008C5C99" w:rsidRPr="0056438D">
        <w:rPr>
          <w:rFonts w:ascii="Arial" w:hAnsi="Arial" w:cs="Arial"/>
          <w:b/>
          <w:sz w:val="18"/>
          <w:szCs w:val="18"/>
        </w:rPr>
        <w:t xml:space="preserve">nachweislich </w:t>
      </w:r>
      <w:r w:rsidR="00A42BC3" w:rsidRPr="0056438D">
        <w:rPr>
          <w:rFonts w:ascii="Arial" w:hAnsi="Arial" w:cs="Arial"/>
          <w:b/>
          <w:sz w:val="18"/>
          <w:szCs w:val="18"/>
        </w:rPr>
        <w:t>um Grundrecht</w:t>
      </w:r>
      <w:r w:rsidR="00E70389" w:rsidRPr="0056438D">
        <w:rPr>
          <w:rFonts w:ascii="Arial" w:hAnsi="Arial" w:cs="Arial"/>
          <w:b/>
          <w:sz w:val="18"/>
          <w:szCs w:val="18"/>
        </w:rPr>
        <w:t>e</w:t>
      </w:r>
      <w:r w:rsidR="00A42BC3" w:rsidRPr="0056438D">
        <w:rPr>
          <w:rFonts w:ascii="Arial" w:hAnsi="Arial" w:cs="Arial"/>
          <w:b/>
          <w:sz w:val="18"/>
          <w:szCs w:val="18"/>
        </w:rPr>
        <w:t xml:space="preserve">verletzungen gegenüber </w:t>
      </w:r>
      <w:r w:rsidR="00AA6310" w:rsidRPr="0056438D">
        <w:rPr>
          <w:rFonts w:ascii="Arial" w:hAnsi="Arial" w:cs="Arial"/>
          <w:b/>
          <w:sz w:val="18"/>
          <w:szCs w:val="18"/>
        </w:rPr>
        <w:t>mir und weiteren</w:t>
      </w:r>
      <w:r w:rsidR="00A42BC3" w:rsidRPr="0056438D">
        <w:rPr>
          <w:rFonts w:ascii="Arial" w:hAnsi="Arial" w:cs="Arial"/>
          <w:b/>
          <w:sz w:val="18"/>
          <w:szCs w:val="18"/>
        </w:rPr>
        <w:t xml:space="preserve"> Opfern und um eine direkte Deckung von Nazi- und Kriegsverbrechen, Krieg, Terrorismus und Völkermord. (u.a. Aufrechterhaltung der dazu notwendigen Finanzkreisläufe und der politisch wirtschaftliche und finanzielle Organisation der Kriege über die Bundesrepublik Deutschland)</w:t>
      </w:r>
      <w:r w:rsidR="00A42BC3" w:rsidRPr="0056438D">
        <w:rPr>
          <w:rFonts w:ascii="Arial" w:hAnsi="Arial" w:cs="Arial"/>
          <w:b/>
          <w:sz w:val="18"/>
          <w:szCs w:val="18"/>
        </w:rPr>
        <w:br/>
      </w:r>
      <w:r w:rsidR="00A42BC3" w:rsidRPr="0056438D">
        <w:rPr>
          <w:rFonts w:ascii="Arial" w:hAnsi="Arial" w:cs="Arial"/>
          <w:sz w:val="18"/>
          <w:szCs w:val="18"/>
          <w:u w:val="single"/>
        </w:rPr>
        <w:br/>
      </w:r>
      <w:r w:rsidR="00E70389" w:rsidRPr="0056438D">
        <w:rPr>
          <w:rFonts w:ascii="Arial" w:hAnsi="Arial" w:cs="Arial"/>
          <w:sz w:val="18"/>
          <w:szCs w:val="18"/>
          <w:u w:val="single"/>
        </w:rPr>
        <w:t>Zu 4 festgestellt wird:</w:t>
      </w:r>
      <w:r w:rsidR="00E70389" w:rsidRPr="0056438D">
        <w:rPr>
          <w:rFonts w:ascii="Arial" w:hAnsi="Arial" w:cs="Arial"/>
          <w:sz w:val="18"/>
          <w:szCs w:val="18"/>
          <w:u w:val="single"/>
        </w:rPr>
        <w:br/>
      </w:r>
      <w:r w:rsidR="00A42BC3" w:rsidRPr="0056438D">
        <w:rPr>
          <w:rFonts w:ascii="Arial" w:hAnsi="Arial" w:cs="Arial"/>
          <w:b/>
          <w:sz w:val="18"/>
          <w:szCs w:val="18"/>
          <w:u w:val="single"/>
        </w:rPr>
        <w:t>Offenkundige Beweise</w:t>
      </w:r>
      <w:r w:rsidR="00A42BC3" w:rsidRPr="0056438D">
        <w:rPr>
          <w:rFonts w:ascii="Arial" w:hAnsi="Arial" w:cs="Arial"/>
          <w:b/>
          <w:sz w:val="18"/>
          <w:szCs w:val="18"/>
        </w:rPr>
        <w:t xml:space="preserve">: Das </w:t>
      </w:r>
      <w:r w:rsidR="002274D3" w:rsidRPr="0056438D">
        <w:rPr>
          <w:rFonts w:ascii="Arial" w:hAnsi="Arial" w:cs="Arial"/>
          <w:b/>
          <w:color w:val="FF0000"/>
          <w:sz w:val="18"/>
          <w:szCs w:val="18"/>
        </w:rPr>
        <w:t>&lt;Finanzamt/ Hauptzollamt &lt;</w:t>
      </w:r>
      <w:r w:rsidR="002F7AEF" w:rsidRPr="0056438D">
        <w:rPr>
          <w:rFonts w:ascii="Arial" w:hAnsi="Arial" w:cs="Arial"/>
          <w:b/>
          <w:sz w:val="18"/>
          <w:szCs w:val="18"/>
        </w:rPr>
        <w:t xml:space="preserve"> </w:t>
      </w:r>
      <w:r w:rsidR="00A42BC3" w:rsidRPr="0056438D">
        <w:rPr>
          <w:rFonts w:ascii="Arial" w:hAnsi="Arial" w:cs="Arial"/>
          <w:b/>
          <w:sz w:val="18"/>
          <w:szCs w:val="18"/>
        </w:rPr>
        <w:t xml:space="preserve">hat </w:t>
      </w:r>
      <w:r w:rsidR="002F7AEF" w:rsidRPr="0056438D">
        <w:rPr>
          <w:rFonts w:ascii="Arial" w:hAnsi="Arial" w:cs="Arial"/>
          <w:b/>
          <w:sz w:val="18"/>
          <w:szCs w:val="18"/>
        </w:rPr>
        <w:t xml:space="preserve">sich selbst </w:t>
      </w:r>
      <w:r w:rsidR="00A42BC3" w:rsidRPr="0056438D">
        <w:rPr>
          <w:rFonts w:ascii="Arial" w:hAnsi="Arial" w:cs="Arial"/>
          <w:b/>
          <w:sz w:val="18"/>
          <w:szCs w:val="18"/>
        </w:rPr>
        <w:t xml:space="preserve"> beim internationalen Firmenregister  www.Upik.de als Firma angemeldet und eingetragen. </w:t>
      </w:r>
      <w:r w:rsidR="00A42BC3" w:rsidRPr="0056438D">
        <w:rPr>
          <w:rFonts w:ascii="Arial" w:hAnsi="Arial" w:cs="Arial"/>
          <w:b/>
          <w:sz w:val="18"/>
          <w:szCs w:val="18"/>
        </w:rPr>
        <w:br/>
      </w:r>
      <w:r w:rsidR="002F7AEF" w:rsidRPr="0056438D">
        <w:rPr>
          <w:rFonts w:ascii="Arial" w:eastAsiaTheme="minorEastAsia" w:hAnsi="Arial" w:cs="Arial"/>
          <w:b/>
          <w:sz w:val="18"/>
          <w:szCs w:val="18"/>
          <w:lang w:eastAsia="de-DE"/>
        </w:rPr>
        <w:t>Diese Firmen- Institution</w:t>
      </w:r>
      <w:r w:rsidR="00A42BC3" w:rsidRPr="0056438D">
        <w:rPr>
          <w:rFonts w:ascii="Arial" w:eastAsiaTheme="minorEastAsia" w:hAnsi="Arial" w:cs="Arial"/>
          <w:b/>
          <w:sz w:val="18"/>
          <w:szCs w:val="18"/>
          <w:lang w:eastAsia="de-DE"/>
        </w:rPr>
        <w:t xml:space="preserve"> h</w:t>
      </w:r>
      <w:r w:rsidR="002F7AEF" w:rsidRPr="0056438D">
        <w:rPr>
          <w:rFonts w:ascii="Arial" w:eastAsiaTheme="minorEastAsia" w:hAnsi="Arial" w:cs="Arial"/>
          <w:b/>
          <w:sz w:val="18"/>
          <w:szCs w:val="18"/>
          <w:lang w:eastAsia="de-DE"/>
        </w:rPr>
        <w:t>at</w:t>
      </w:r>
      <w:r w:rsidR="00A42BC3" w:rsidRPr="0056438D">
        <w:rPr>
          <w:rFonts w:ascii="Arial" w:eastAsiaTheme="minorEastAsia" w:hAnsi="Arial" w:cs="Arial"/>
          <w:b/>
          <w:sz w:val="18"/>
          <w:szCs w:val="18"/>
          <w:lang w:eastAsia="de-DE"/>
        </w:rPr>
        <w:t xml:space="preserve"> sich selbst privatisiert und damit alle staatlich- hoheitlichen Rechte verloren.</w:t>
      </w:r>
      <w:r w:rsidR="00A42BC3" w:rsidRPr="0056438D">
        <w:rPr>
          <w:rFonts w:ascii="Arial" w:eastAsiaTheme="minorEastAsia" w:hAnsi="Arial" w:cs="Arial"/>
          <w:b/>
          <w:sz w:val="18"/>
          <w:szCs w:val="18"/>
          <w:lang w:eastAsia="de-DE"/>
        </w:rPr>
        <w:br/>
      </w:r>
      <w:r w:rsidR="00A42BC3" w:rsidRPr="0056438D">
        <w:rPr>
          <w:rFonts w:ascii="Arial" w:hAnsi="Arial" w:cs="Arial"/>
          <w:b/>
          <w:sz w:val="18"/>
          <w:szCs w:val="18"/>
        </w:rPr>
        <w:t xml:space="preserve">Beweis: Firmenregister Auszug Upik.de </w:t>
      </w:r>
      <w:r w:rsidR="002274D3" w:rsidRPr="0056438D">
        <w:rPr>
          <w:rFonts w:ascii="Arial" w:hAnsi="Arial" w:cs="Arial"/>
          <w:b/>
          <w:color w:val="FF0000"/>
          <w:sz w:val="18"/>
          <w:szCs w:val="18"/>
        </w:rPr>
        <w:t>&lt;Finanzamt/ Hauptzollamt &lt;</w:t>
      </w:r>
    </w:p>
    <w:p w:rsidR="00A42BC3" w:rsidRPr="0056438D" w:rsidRDefault="00A42BC3" w:rsidP="00E70389">
      <w:pPr>
        <w:autoSpaceDE w:val="0"/>
        <w:autoSpaceDN w:val="0"/>
        <w:adjustRightInd w:val="0"/>
        <w:spacing w:after="0" w:line="240" w:lineRule="auto"/>
        <w:rPr>
          <w:rFonts w:ascii="Arial" w:hAnsi="Arial" w:cs="Arial"/>
          <w:b/>
          <w:color w:val="FF0000"/>
          <w:sz w:val="18"/>
          <w:szCs w:val="18"/>
        </w:rPr>
      </w:pPr>
      <w:r w:rsidRPr="0056438D">
        <w:rPr>
          <w:rFonts w:ascii="Arial" w:hAnsi="Arial" w:cs="Arial"/>
          <w:sz w:val="18"/>
          <w:szCs w:val="18"/>
          <w:u w:val="single"/>
        </w:rPr>
        <w:br/>
      </w:r>
      <w:r w:rsidRPr="0056438D">
        <w:rPr>
          <w:rFonts w:ascii="Arial" w:hAnsi="Arial" w:cs="Arial"/>
          <w:b/>
          <w:sz w:val="18"/>
          <w:szCs w:val="18"/>
          <w:u w:val="single"/>
        </w:rPr>
        <w:t>Daher ist die Frage von Ihnen zwingend zu beantworten:</w:t>
      </w:r>
      <w:r w:rsidRPr="0056438D">
        <w:rPr>
          <w:rFonts w:ascii="Arial" w:hAnsi="Arial" w:cs="Arial"/>
          <w:b/>
          <w:sz w:val="18"/>
          <w:szCs w:val="18"/>
        </w:rPr>
        <w:t xml:space="preserve"> Seit wann und mit welcher Rechtsgrundlage haben in Deutschland Firmen hoheitliche </w:t>
      </w:r>
      <w:r w:rsidR="00E70389" w:rsidRPr="0056438D">
        <w:rPr>
          <w:rFonts w:ascii="Arial" w:hAnsi="Arial" w:cs="Arial"/>
          <w:b/>
          <w:sz w:val="18"/>
          <w:szCs w:val="18"/>
        </w:rPr>
        <w:t xml:space="preserve">Rechte? </w:t>
      </w:r>
      <w:r w:rsidR="00E70389" w:rsidRPr="0056438D">
        <w:rPr>
          <w:rFonts w:ascii="Arial" w:hAnsi="Arial" w:cs="Arial"/>
          <w:b/>
          <w:sz w:val="18"/>
          <w:szCs w:val="18"/>
        </w:rPr>
        <w:br/>
      </w:r>
      <w:r w:rsidR="00866AB0" w:rsidRPr="0056438D">
        <w:rPr>
          <w:rFonts w:ascii="Arial" w:hAnsi="Arial" w:cs="Arial"/>
          <w:sz w:val="18"/>
          <w:szCs w:val="18"/>
        </w:rPr>
        <w:br/>
        <w:t>Die genannten Person</w:t>
      </w:r>
      <w:r w:rsidR="00AA6310" w:rsidRPr="0056438D">
        <w:rPr>
          <w:rFonts w:ascii="Arial" w:hAnsi="Arial" w:cs="Arial"/>
          <w:sz w:val="18"/>
          <w:szCs w:val="18"/>
        </w:rPr>
        <w:t>en</w:t>
      </w:r>
      <w:r w:rsidRPr="0056438D">
        <w:rPr>
          <w:rFonts w:ascii="Arial" w:hAnsi="Arial" w:cs="Arial"/>
          <w:b/>
          <w:sz w:val="18"/>
          <w:szCs w:val="18"/>
        </w:rPr>
        <w:t xml:space="preserve"> </w:t>
      </w:r>
      <w:r w:rsidR="002274D3" w:rsidRPr="0056438D">
        <w:rPr>
          <w:rFonts w:ascii="Arial" w:hAnsi="Arial" w:cs="Arial"/>
          <w:b/>
          <w:color w:val="FF0000"/>
          <w:sz w:val="18"/>
          <w:szCs w:val="18"/>
        </w:rPr>
        <w:t xml:space="preserve">&lt;Namen der beteiligten Personen&lt; </w:t>
      </w:r>
      <w:r w:rsidR="00AA6310" w:rsidRPr="0056438D">
        <w:rPr>
          <w:rFonts w:ascii="Arial" w:hAnsi="Arial" w:cs="Arial"/>
          <w:b/>
          <w:sz w:val="18"/>
          <w:szCs w:val="18"/>
        </w:rPr>
        <w:t xml:space="preserve">und deren Auftraggeber </w:t>
      </w:r>
      <w:r w:rsidRPr="0056438D">
        <w:rPr>
          <w:rFonts w:ascii="Arial" w:hAnsi="Arial" w:cs="Arial"/>
          <w:sz w:val="18"/>
          <w:szCs w:val="18"/>
        </w:rPr>
        <w:t xml:space="preserve">und alle weiteren im Verfahren involvierten Personenkreise sind heute durch den Geheimen Staatsreich am 8.12.2010 in der BRD </w:t>
      </w:r>
      <w:proofErr w:type="spellStart"/>
      <w:r w:rsidRPr="0056438D">
        <w:rPr>
          <w:rFonts w:ascii="Arial" w:hAnsi="Arial" w:cs="Arial"/>
          <w:sz w:val="18"/>
          <w:szCs w:val="18"/>
        </w:rPr>
        <w:t>staatlos</w:t>
      </w:r>
      <w:proofErr w:type="spellEnd"/>
      <w:r w:rsidRPr="0056438D">
        <w:rPr>
          <w:rFonts w:ascii="Arial" w:hAnsi="Arial" w:cs="Arial"/>
          <w:sz w:val="18"/>
          <w:szCs w:val="18"/>
        </w:rPr>
        <w:t xml:space="preserve"> und verfügen damit über den Roma Sinti Status.  </w:t>
      </w:r>
      <w:r w:rsidRPr="0056438D">
        <w:rPr>
          <w:rFonts w:ascii="Arial" w:hAnsi="Arial" w:cs="Arial"/>
          <w:sz w:val="18"/>
          <w:szCs w:val="18"/>
        </w:rPr>
        <w:br/>
        <w:t>(</w:t>
      </w:r>
      <w:r w:rsidRPr="0056438D">
        <w:rPr>
          <w:rFonts w:ascii="Arial" w:hAnsi="Arial" w:cs="Arial"/>
          <w:i/>
          <w:sz w:val="18"/>
          <w:szCs w:val="18"/>
        </w:rPr>
        <w:t xml:space="preserve">sprachliche Einführung der deutschen Staatsangehörigkeit im Gesetz Wiederruf von Einbürgerungen und Aberkennung der deutschen Staatsangehörigkeit RGBL 28. Juli 1933, Verordnung über die deutsche Staatsangehörigkeit RGBL 05.2.1934, Verordnung über die deutsche Staatsangehörigkeit Neues Staatsrecht 1934, </w:t>
      </w:r>
      <w:r w:rsidRPr="0056438D">
        <w:rPr>
          <w:rFonts w:ascii="Arial" w:hAnsi="Arial" w:cs="Arial"/>
          <w:i/>
          <w:sz w:val="18"/>
          <w:szCs w:val="18"/>
        </w:rPr>
        <w:lastRenderedPageBreak/>
        <w:t>Seite 54, Amtsblatt für Schleswig Holstein 29.06. 1946 Nr. 3 Jahrgang 1, Staatsgesetzblatt für die Republik Österreich vom 14.Juli  1945, Bundesgesetzblatt Teil III vom 01. August 1959, Ausweisdokumente der BRD mit der deutschen Staatsangehörigkeit und deren Glaubhaftmachung DEUTSCH* von 1934)</w:t>
      </w:r>
      <w:r w:rsidRPr="0056438D">
        <w:rPr>
          <w:rFonts w:ascii="Arial" w:hAnsi="Arial" w:cs="Arial"/>
          <w:sz w:val="18"/>
          <w:szCs w:val="18"/>
        </w:rPr>
        <w:t xml:space="preserve"> (</w:t>
      </w:r>
      <w:r w:rsidRPr="0056438D">
        <w:rPr>
          <w:rFonts w:ascii="Arial" w:hAnsi="Arial" w:cs="Arial"/>
          <w:i/>
          <w:sz w:val="18"/>
          <w:szCs w:val="18"/>
        </w:rPr>
        <w:t>RGBL 05.2.1934, Neues Staatsrecht 1934, Seite 54, Verweis Staatsangehörigkeitsgesetz (StAG 1913) BGBl. I S. 1864 08.12.2010 Bundesgesetzblatt Teil III vom 01. August 1959) (Verweis unmittelbare Unionsangehörigkeit = Mitgliedschaftsverhältnis - Nichtstaatsangehörigkeit und Welt - Bürgerschaft – Der Unionsbürger von Christoph Schönberge - Verweis aktuelle staatenlos- Gerichtsbeschlüsse Amtsgericht Goslar, Amtsgericht Langen, Amtsgericht Vechta)</w:t>
      </w:r>
      <w:r w:rsidRPr="0056438D">
        <w:rPr>
          <w:rFonts w:ascii="Arial" w:hAnsi="Arial" w:cs="Arial"/>
          <w:i/>
          <w:sz w:val="18"/>
          <w:szCs w:val="18"/>
        </w:rPr>
        <w:br/>
      </w:r>
      <w:r w:rsidRPr="0056438D">
        <w:rPr>
          <w:rFonts w:ascii="Arial" w:hAnsi="Arial" w:cs="Arial"/>
          <w:sz w:val="18"/>
          <w:szCs w:val="18"/>
        </w:rPr>
        <w:br/>
      </w:r>
      <w:r w:rsidRPr="0056438D">
        <w:rPr>
          <w:rFonts w:ascii="Arial" w:hAnsi="Arial" w:cs="Arial"/>
          <w:b/>
          <w:sz w:val="18"/>
          <w:szCs w:val="18"/>
        </w:rPr>
        <w:t xml:space="preserve">Es liegt illegale und verfassungswidrige Auflösung des demokratischen Rechtstaates durch </w:t>
      </w:r>
      <w:r w:rsidR="00E70389" w:rsidRPr="0056438D">
        <w:rPr>
          <w:rFonts w:ascii="Arial" w:hAnsi="Arial" w:cs="Arial"/>
          <w:b/>
          <w:sz w:val="18"/>
          <w:szCs w:val="18"/>
        </w:rPr>
        <w:t xml:space="preserve">bewiesene </w:t>
      </w:r>
      <w:r w:rsidRPr="0056438D">
        <w:rPr>
          <w:rFonts w:ascii="Arial" w:hAnsi="Arial" w:cs="Arial"/>
          <w:b/>
          <w:sz w:val="18"/>
          <w:szCs w:val="18"/>
        </w:rPr>
        <w:t xml:space="preserve">Privatisierung und Staatlosigkeit des </w:t>
      </w:r>
      <w:r w:rsidR="00E70389" w:rsidRPr="0056438D">
        <w:rPr>
          <w:rFonts w:ascii="Arial" w:hAnsi="Arial" w:cs="Arial"/>
          <w:b/>
          <w:sz w:val="18"/>
          <w:szCs w:val="18"/>
        </w:rPr>
        <w:t xml:space="preserve">bundesdeutschen </w:t>
      </w:r>
      <w:r w:rsidRPr="0056438D">
        <w:rPr>
          <w:rFonts w:ascii="Arial" w:hAnsi="Arial" w:cs="Arial"/>
          <w:b/>
          <w:sz w:val="18"/>
          <w:szCs w:val="18"/>
        </w:rPr>
        <w:t>Personals vor!</w:t>
      </w:r>
      <w:r w:rsidR="00602F67">
        <w:rPr>
          <w:rFonts w:ascii="Arial" w:hAnsi="Arial" w:cs="Arial"/>
          <w:b/>
          <w:sz w:val="18"/>
          <w:szCs w:val="18"/>
        </w:rPr>
        <w:t xml:space="preserve"> </w:t>
      </w:r>
      <w:r w:rsidR="00602F67">
        <w:rPr>
          <w:rFonts w:ascii="Arial" w:hAnsi="Arial" w:cs="Arial"/>
          <w:b/>
          <w:sz w:val="18"/>
          <w:szCs w:val="18"/>
        </w:rPr>
        <w:br/>
        <w:t xml:space="preserve">Der bundesdeutsche Personalbestand ist im gesetzlichen Sinne im nationalen und internationalen Rechtsverkehr nicht mehr geschäftsfähig! </w:t>
      </w:r>
      <w:r w:rsidRPr="0056438D">
        <w:rPr>
          <w:rFonts w:ascii="Arial" w:hAnsi="Arial" w:cs="Arial"/>
          <w:b/>
          <w:sz w:val="18"/>
          <w:szCs w:val="18"/>
        </w:rPr>
        <w:br/>
      </w:r>
      <w:r w:rsidRPr="0056438D">
        <w:rPr>
          <w:rFonts w:ascii="Arial" w:hAnsi="Arial" w:cs="Arial"/>
          <w:sz w:val="18"/>
          <w:szCs w:val="18"/>
        </w:rPr>
        <w:br/>
      </w:r>
      <w:r w:rsidR="000C45B1" w:rsidRPr="0056438D">
        <w:rPr>
          <w:rFonts w:ascii="Arial" w:hAnsi="Arial" w:cs="Arial"/>
          <w:sz w:val="18"/>
          <w:szCs w:val="18"/>
          <w:u w:val="single"/>
        </w:rPr>
        <w:t>Zu 5</w:t>
      </w:r>
      <w:r w:rsidR="00E70389" w:rsidRPr="0056438D">
        <w:rPr>
          <w:rFonts w:ascii="Arial" w:hAnsi="Arial" w:cs="Arial"/>
          <w:sz w:val="18"/>
          <w:szCs w:val="18"/>
          <w:u w:val="single"/>
        </w:rPr>
        <w:t xml:space="preserve"> festgestellt wird:</w:t>
      </w:r>
      <w:r w:rsidR="00E70389" w:rsidRPr="0056438D">
        <w:rPr>
          <w:rFonts w:ascii="Arial" w:hAnsi="Arial" w:cs="Arial"/>
          <w:sz w:val="18"/>
          <w:szCs w:val="18"/>
          <w:u w:val="single"/>
        </w:rPr>
        <w:br/>
      </w:r>
      <w:r w:rsidRPr="0056438D">
        <w:rPr>
          <w:rFonts w:ascii="Arial" w:hAnsi="Arial" w:cs="Arial"/>
          <w:b/>
          <w:sz w:val="18"/>
          <w:szCs w:val="18"/>
        </w:rPr>
        <w:t xml:space="preserve">Dazu wenden diese beklagten Personen illegal streng verbotene Nazigesetze von Adolf Hitler an, bzw. decken diese und verstoßen gegen SHAEF - SMAD in der nicht souveränen Kolonie BRD. (Verstoß Artikel 139 Grundgesetz FÜR die Bundesrepublik Deutschland). </w:t>
      </w:r>
    </w:p>
    <w:p w:rsidR="00A42BC3" w:rsidRPr="0056438D" w:rsidRDefault="00A42BC3" w:rsidP="00A42BC3">
      <w:pPr>
        <w:rPr>
          <w:rFonts w:ascii="Arial" w:hAnsi="Arial" w:cs="Arial"/>
          <w:b/>
          <w:sz w:val="18"/>
          <w:szCs w:val="18"/>
        </w:rPr>
      </w:pPr>
      <w:r w:rsidRPr="0056438D">
        <w:rPr>
          <w:rFonts w:ascii="Arial" w:hAnsi="Arial" w:cs="Arial"/>
          <w:b/>
          <w:sz w:val="18"/>
          <w:szCs w:val="18"/>
        </w:rPr>
        <w:t xml:space="preserve">Verwiesen wird u. a. auf die </w:t>
      </w:r>
      <w:r w:rsidR="00E70389" w:rsidRPr="0056438D">
        <w:rPr>
          <w:rFonts w:ascii="Arial" w:hAnsi="Arial" w:cs="Arial"/>
          <w:b/>
          <w:sz w:val="18"/>
          <w:szCs w:val="18"/>
        </w:rPr>
        <w:t xml:space="preserve">auch in o.g. Schreiben </w:t>
      </w:r>
      <w:r w:rsidRPr="0056438D">
        <w:rPr>
          <w:rFonts w:ascii="Arial" w:hAnsi="Arial" w:cs="Arial"/>
          <w:b/>
          <w:sz w:val="18"/>
          <w:szCs w:val="18"/>
        </w:rPr>
        <w:t>illegale Justizbeitreibungsverordnung von Adolf Hitler-  Justizbeitreibungsverordnung v. 11. 3. 37 (</w:t>
      </w:r>
      <w:proofErr w:type="spellStart"/>
      <w:r w:rsidRPr="0056438D">
        <w:rPr>
          <w:rFonts w:ascii="Arial" w:hAnsi="Arial" w:cs="Arial"/>
          <w:b/>
          <w:sz w:val="18"/>
          <w:szCs w:val="18"/>
        </w:rPr>
        <w:t>RGBl</w:t>
      </w:r>
      <w:proofErr w:type="spellEnd"/>
      <w:r w:rsidRPr="0056438D">
        <w:rPr>
          <w:rFonts w:ascii="Arial" w:hAnsi="Arial" w:cs="Arial"/>
          <w:b/>
          <w:sz w:val="18"/>
          <w:szCs w:val="18"/>
        </w:rPr>
        <w:t xml:space="preserve"> I 298)</w:t>
      </w:r>
      <w:r w:rsidR="00AA6310" w:rsidRPr="0056438D">
        <w:rPr>
          <w:rFonts w:ascii="Arial" w:hAnsi="Arial" w:cs="Arial"/>
          <w:b/>
          <w:sz w:val="18"/>
          <w:szCs w:val="18"/>
        </w:rPr>
        <w:t xml:space="preserve"> und das in Anwendung befindliche nationalsozialistische Steuerecht!</w:t>
      </w:r>
      <w:r w:rsidRPr="0056438D">
        <w:rPr>
          <w:rFonts w:ascii="Arial" w:hAnsi="Arial" w:cs="Arial"/>
          <w:b/>
          <w:sz w:val="18"/>
          <w:szCs w:val="18"/>
        </w:rPr>
        <w:br/>
      </w:r>
      <w:r w:rsidRPr="0056438D">
        <w:rPr>
          <w:rFonts w:ascii="Arial" w:hAnsi="Arial" w:cs="Arial"/>
          <w:b/>
          <w:sz w:val="18"/>
          <w:szCs w:val="18"/>
        </w:rPr>
        <w:br/>
        <w:t>Alle NS- Gleichschaltungsgesetze und faschistischen Gesetze wurden durch die Alliierten mit SHAEF Gesetz Nr. 1 Artikel III strafbewehrt verboten und aufgehoben.</w:t>
      </w:r>
    </w:p>
    <w:p w:rsidR="008C5C99" w:rsidRPr="0056438D" w:rsidRDefault="00A42BC3" w:rsidP="00A42BC3">
      <w:pPr>
        <w:rPr>
          <w:rFonts w:ascii="Arial" w:hAnsi="Arial" w:cs="Arial"/>
          <w:b/>
          <w:i/>
          <w:sz w:val="18"/>
          <w:szCs w:val="18"/>
        </w:rPr>
      </w:pPr>
      <w:r w:rsidRPr="0056438D">
        <w:rPr>
          <w:rFonts w:ascii="Arial" w:hAnsi="Arial" w:cs="Arial"/>
          <w:b/>
          <w:i/>
          <w:sz w:val="18"/>
          <w:szCs w:val="18"/>
        </w:rPr>
        <w:t>*…Die Auslegung oder Anwendung deutschen Rechts nach nationalsozialistischen Lehren, gleichgültig wie und wann dieselben kundgemacht wurden, ist verboten….“</w:t>
      </w:r>
    </w:p>
    <w:p w:rsidR="008C5C99" w:rsidRPr="0056438D" w:rsidRDefault="008C5C99" w:rsidP="00A42BC3">
      <w:pPr>
        <w:rPr>
          <w:rFonts w:ascii="Arial" w:hAnsi="Arial" w:cs="Arial"/>
          <w:b/>
          <w:i/>
          <w:sz w:val="18"/>
          <w:szCs w:val="18"/>
          <w:u w:val="single"/>
        </w:rPr>
      </w:pPr>
      <w:r w:rsidRPr="0056438D">
        <w:rPr>
          <w:rFonts w:ascii="Arial" w:hAnsi="Arial" w:cs="Arial"/>
          <w:b/>
          <w:i/>
          <w:sz w:val="18"/>
          <w:szCs w:val="18"/>
          <w:u w:val="single"/>
        </w:rPr>
        <w:t>Dazu detaillierte Begründung:</w:t>
      </w:r>
    </w:p>
    <w:p w:rsidR="008C5C99" w:rsidRPr="0056438D" w:rsidRDefault="008C5C99" w:rsidP="008C5C99">
      <w:pPr>
        <w:rPr>
          <w:rFonts w:ascii="Arial" w:hAnsi="Arial" w:cs="Arial"/>
          <w:i/>
          <w:sz w:val="18"/>
          <w:szCs w:val="18"/>
        </w:rPr>
      </w:pPr>
      <w:r w:rsidRPr="0056438D">
        <w:rPr>
          <w:rFonts w:ascii="Arial" w:hAnsi="Arial" w:cs="Arial"/>
          <w:i/>
          <w:sz w:val="18"/>
          <w:szCs w:val="18"/>
        </w:rPr>
        <w:t>Die nationalsozialistischen, per Führerbefehl durch Adolf Hitler erlassenen Steuergesetze werden heute, im Jahre 2010, trotz ihrer Außerkraftsetzung durch die alliierten Kontrollratsgesetze Nr. 12, 61 sowie 64 und ohne ein den grundgesetzlichen Vorschriften für die Entstehung von mit dem Grundgesetz übereinzustimmen habenden Gesetzen entsprechendes parlamentarisches Verfahren sowie entgegen der Vorschrift des Art. 123 Abs. 1 GG, welche dem Grundgesetz widersprechendes Recht aus der Zeit vor dem Zusammentritt des ersten Bundestages außer Kraft setzt, nach wie vor als demnach verfassungswidrige Gesetze angewendet.</w:t>
      </w:r>
    </w:p>
    <w:p w:rsidR="008C5C99" w:rsidRPr="0056438D" w:rsidRDefault="008C5C99" w:rsidP="008C5C99">
      <w:pPr>
        <w:rPr>
          <w:rFonts w:ascii="Arial" w:hAnsi="Arial" w:cs="Arial"/>
          <w:i/>
          <w:sz w:val="18"/>
          <w:szCs w:val="18"/>
        </w:rPr>
      </w:pPr>
      <w:r w:rsidRPr="0056438D">
        <w:rPr>
          <w:rFonts w:ascii="Arial" w:hAnsi="Arial" w:cs="Arial"/>
          <w:i/>
          <w:sz w:val="18"/>
          <w:szCs w:val="18"/>
        </w:rPr>
        <w:t>Es gilt festzustellen, dass das Finanzwesen mit den Finanzämtern und Finanzgerichten seit nun mehr 61 Jahren ein gesondertes Leben neben dem Grundgesetz als der ranghöchsten Rechtsnorm der Bundesrepublik Deutschland führt. Dazu die folgenden unwiderlegbaren historischen Details:</w:t>
      </w:r>
    </w:p>
    <w:p w:rsidR="008C5C99" w:rsidRPr="0056438D" w:rsidRDefault="008C5C99" w:rsidP="008C5C99">
      <w:pPr>
        <w:rPr>
          <w:rFonts w:ascii="Arial" w:hAnsi="Arial" w:cs="Arial"/>
          <w:i/>
          <w:sz w:val="18"/>
          <w:szCs w:val="18"/>
        </w:rPr>
      </w:pPr>
      <w:r w:rsidRPr="0056438D">
        <w:rPr>
          <w:rFonts w:ascii="Arial" w:hAnsi="Arial" w:cs="Arial"/>
          <w:i/>
          <w:sz w:val="18"/>
          <w:szCs w:val="18"/>
        </w:rPr>
        <w:t>Am 11. Januar 1950, nur acht Monate nach dem Inkrafttreten des Bonner Grundgesetzes und nur vier Monate nach dem Zusammentritt des Bundestages der neuen Bundesrepublik Deutschland trägt der damalige Finanzminister Fritz Schäffer im Rahmen der ersten Lesung eines Gesetzes zur Änderung (?) des Einkommensteuergesetzes ( Drucksache 317 ) folgendes im Wortlaut vor:</w:t>
      </w:r>
    </w:p>
    <w:p w:rsidR="008C5C99" w:rsidRPr="0056438D" w:rsidRDefault="008C5C99" w:rsidP="008C5C99">
      <w:pPr>
        <w:rPr>
          <w:rFonts w:ascii="Arial" w:hAnsi="Arial" w:cs="Arial"/>
          <w:i/>
          <w:sz w:val="18"/>
          <w:szCs w:val="18"/>
        </w:rPr>
      </w:pPr>
      <w:r w:rsidRPr="0056438D">
        <w:rPr>
          <w:rFonts w:ascii="Arial" w:hAnsi="Arial" w:cs="Arial"/>
          <w:i/>
          <w:sz w:val="18"/>
          <w:szCs w:val="18"/>
        </w:rPr>
        <w:t>“Manchmal wird noch die Frage nach der großen Steuerreform gestellt, wobei man wohl an Betriebssteuer und dergleichen denkt. Hierzu nur eine Bemerkung. Ich kann eine große Steuerreform eine Reform, die von dem letzten Beamten der Finanzverwaltung ein völliges Umdenken in ein neues System bedeutet, in einer Zeit machen, in der das Wirtschafts- und Finanzleben ruhig ist und die Finanzverwaltungen nicht überlastet sind.”</w:t>
      </w:r>
    </w:p>
    <w:p w:rsidR="008C5C99" w:rsidRPr="0056438D" w:rsidRDefault="008C5C99" w:rsidP="008C5C99">
      <w:pPr>
        <w:rPr>
          <w:rFonts w:ascii="Arial" w:hAnsi="Arial" w:cs="Arial"/>
          <w:i/>
          <w:sz w:val="18"/>
          <w:szCs w:val="18"/>
        </w:rPr>
      </w:pPr>
      <w:r w:rsidRPr="0056438D">
        <w:rPr>
          <w:rFonts w:ascii="Arial" w:hAnsi="Arial" w:cs="Arial"/>
          <w:i/>
          <w:sz w:val="18"/>
          <w:szCs w:val="18"/>
        </w:rPr>
        <w:t>Auf dem Gebiet der Finanzpolitik ist der Gesetzesentwurf der ganz bewusste Schritt, der neuen Zeit mit neuen Gedankengängen entgegenzutreten und den Notwendigkeiten des Tages zu begegnen.”</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Um zu verstehen, was dieser Schäffer, dem in den Jahren 1946 bis 1948 jede politische Tätigkeit seitens der Militärregierung sicherlich nicht grundlos untersagt gewesen ist, als jetzt auf das Grundgesetz der Bundesrepublik Deutschland vereidigter Bundesfinanzminister da am 11. Januar 1950 erklärt hat ohne es dabei ausdrücklich beim Namen zu nennen, dass nämlich die Finanzverwaltung sich nicht mit einem dem Grundgesetz konformen Steuerrecht befassen wird, weil es für jeden Finanzbeamten ein völliges Umdenken in ein neues System bedeutet und die Finanzverwaltung überlastet ist, stattdessen wird mit dem althergebrachten Steuerrecht vom 16.10.1934 ( quasi an </w:t>
      </w:r>
      <w:r w:rsidRPr="0056438D">
        <w:rPr>
          <w:rFonts w:ascii="Arial" w:hAnsi="Arial" w:cs="Arial"/>
          <w:i/>
          <w:sz w:val="18"/>
          <w:szCs w:val="18"/>
        </w:rPr>
        <w:lastRenderedPageBreak/>
        <w:t>der zwingenden Bindung an die Grundrechte und den übrigen Rechtsbefehlen des Bonner Grundgesetzes vorbei ) der neuen Zeit mit ihren neuen Gedankengängen entgegengetreten, muss sich der einzelne mit der Historie des verbrecherischen ”Hitler-Regime” und der dortigen Gesetzgebung befassen.</w:t>
      </w:r>
    </w:p>
    <w:p w:rsidR="008C5C99" w:rsidRPr="0056438D" w:rsidRDefault="008C5C99" w:rsidP="008C5C99">
      <w:pPr>
        <w:rPr>
          <w:rFonts w:ascii="Arial" w:hAnsi="Arial" w:cs="Arial"/>
          <w:i/>
          <w:sz w:val="18"/>
          <w:szCs w:val="18"/>
        </w:rPr>
      </w:pPr>
      <w:r w:rsidRPr="0056438D">
        <w:rPr>
          <w:rFonts w:ascii="Arial" w:hAnsi="Arial" w:cs="Arial"/>
          <w:i/>
          <w:sz w:val="18"/>
          <w:szCs w:val="18"/>
        </w:rPr>
        <w:t>Später war Schäffer in der Funktion des Bundesjustizministers ein Verfechter der Wiedereinführung der Todesstrafe in Deutschland.</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Von besonderer Wichtigkeit erscheint diesbezüglich eine Protokollnotiz aus den Kabinettsprotokollen der Regierung “Adenauer” vom 11. August 1950. Der Bundesinnenminister Dr. Gustav Heinemann überbringt die Worte der </w:t>
      </w:r>
      <w:proofErr w:type="gramStart"/>
      <w:r w:rsidRPr="0056438D">
        <w:rPr>
          <w:rFonts w:ascii="Arial" w:hAnsi="Arial" w:cs="Arial"/>
          <w:i/>
          <w:sz w:val="18"/>
          <w:szCs w:val="18"/>
        </w:rPr>
        <w:t>Länderinnenministerkonferenz ,</w:t>
      </w:r>
      <w:proofErr w:type="gramEnd"/>
      <w:r w:rsidRPr="0056438D">
        <w:rPr>
          <w:rFonts w:ascii="Arial" w:hAnsi="Arial" w:cs="Arial"/>
          <w:i/>
          <w:sz w:val="18"/>
          <w:szCs w:val="18"/>
        </w:rPr>
        <w:t xml:space="preserve"> Zitat:</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“Es sei einmütig erklärt worden, </w:t>
      </w:r>
      <w:proofErr w:type="spellStart"/>
      <w:r w:rsidRPr="0056438D">
        <w:rPr>
          <w:rFonts w:ascii="Arial" w:hAnsi="Arial" w:cs="Arial"/>
          <w:i/>
          <w:sz w:val="18"/>
          <w:szCs w:val="18"/>
        </w:rPr>
        <w:t>daß</w:t>
      </w:r>
      <w:proofErr w:type="spellEnd"/>
      <w:r w:rsidRPr="0056438D">
        <w:rPr>
          <w:rFonts w:ascii="Arial" w:hAnsi="Arial" w:cs="Arial"/>
          <w:i/>
          <w:sz w:val="18"/>
          <w:szCs w:val="18"/>
        </w:rPr>
        <w:t xml:space="preserve"> bei unveränderter Aufrechterhaltung der im Grundgesetz verankerten Grundrechte durchgreifende Maßnahmen nicht getroffen werden können. Es müsse deshalb eine Änderung des Grundgesetzes in Erwägung gezogen werden. </w:t>
      </w:r>
    </w:p>
    <w:p w:rsidR="008C5C99" w:rsidRPr="0056438D" w:rsidRDefault="008C5C99" w:rsidP="008C5C99">
      <w:pPr>
        <w:rPr>
          <w:rFonts w:ascii="Arial" w:hAnsi="Arial" w:cs="Arial"/>
          <w:b/>
          <w:sz w:val="18"/>
          <w:szCs w:val="18"/>
          <w:u w:val="single"/>
        </w:rPr>
      </w:pPr>
      <w:r w:rsidRPr="0056438D">
        <w:rPr>
          <w:rFonts w:ascii="Arial" w:hAnsi="Arial" w:cs="Arial"/>
          <w:b/>
          <w:sz w:val="18"/>
          <w:szCs w:val="18"/>
          <w:u w:val="single"/>
        </w:rPr>
        <w:t>Hier die dazu nötigen Daten und Fakten:</w:t>
      </w:r>
    </w:p>
    <w:p w:rsidR="008C5C99" w:rsidRPr="0056438D" w:rsidRDefault="008C5C99" w:rsidP="008C5C99">
      <w:pPr>
        <w:rPr>
          <w:rFonts w:ascii="Arial" w:hAnsi="Arial" w:cs="Arial"/>
          <w:i/>
          <w:sz w:val="18"/>
          <w:szCs w:val="18"/>
        </w:rPr>
      </w:pP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Am Anfang </w:t>
      </w:r>
      <w:proofErr w:type="gramStart"/>
      <w:r w:rsidRPr="0056438D">
        <w:rPr>
          <w:rFonts w:ascii="Arial" w:hAnsi="Arial" w:cs="Arial"/>
          <w:i/>
          <w:sz w:val="18"/>
          <w:szCs w:val="18"/>
        </w:rPr>
        <w:t>stand</w:t>
      </w:r>
      <w:proofErr w:type="gramEnd"/>
      <w:r w:rsidRPr="0056438D">
        <w:rPr>
          <w:rFonts w:ascii="Arial" w:hAnsi="Arial" w:cs="Arial"/>
          <w:i/>
          <w:sz w:val="18"/>
          <w:szCs w:val="18"/>
        </w:rPr>
        <w:t xml:space="preserve"> der Reichstagsbrand und die daraufhin erlassene sog. Reichstagsbrandverordnung vom 28. Februar 1933. Mit ihr wurden alle bis dahin verfassungsrechtlich verankerten Grundrechte außer Kraft gesetzt.</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24. März 1933 – Reichspräsident von Hindenburg, Reichskanzler Adolf Hitler, Reichsminister des Innern Frick, Reichsminister des Auswärtigen Freiherr von Neurath und Reichsminister der Finanzen Graf Schwerin von </w:t>
      </w:r>
      <w:proofErr w:type="spellStart"/>
      <w:r w:rsidRPr="0056438D">
        <w:rPr>
          <w:rFonts w:ascii="Arial" w:hAnsi="Arial" w:cs="Arial"/>
          <w:i/>
          <w:sz w:val="18"/>
          <w:szCs w:val="18"/>
        </w:rPr>
        <w:t>Krosigk</w:t>
      </w:r>
      <w:proofErr w:type="spellEnd"/>
      <w:r w:rsidRPr="0056438D">
        <w:rPr>
          <w:rFonts w:ascii="Arial" w:hAnsi="Arial" w:cs="Arial"/>
          <w:i/>
          <w:sz w:val="18"/>
          <w:szCs w:val="18"/>
        </w:rPr>
        <w:t xml:space="preserve"> unterzeichnen das Gesetz zur Behebung der Not von Volk und Reich (Ermächtigungsgesetz) Dem Gesetz zufolge durfte künftig die Reichsregierung Gesetze beschließen, auch ohne Zustimmung des Reichstages, ohne Zustimmung des Reichsrates und ohne Ausfertigung durch den Reichspräsidenten, die stattdessen durch den Reichskanzler vorgenommen wurde. 1937 und 1939 verlängerte der Reichstag das Ermächtigungsgesetz, 1943 wurde es per Führererlass verlängert. Es bildete bis Mai 1945 somit die rechtliche Grundlage der Gesetzgebung.</w:t>
      </w:r>
    </w:p>
    <w:p w:rsidR="008C5C99" w:rsidRPr="0056438D" w:rsidRDefault="008C5C99" w:rsidP="008C5C99">
      <w:pPr>
        <w:rPr>
          <w:rFonts w:ascii="Arial" w:hAnsi="Arial" w:cs="Arial"/>
          <w:i/>
          <w:sz w:val="18"/>
          <w:szCs w:val="18"/>
        </w:rPr>
      </w:pPr>
      <w:r w:rsidRPr="0056438D">
        <w:rPr>
          <w:rFonts w:ascii="Arial" w:hAnsi="Arial" w:cs="Arial"/>
          <w:i/>
          <w:sz w:val="18"/>
          <w:szCs w:val="18"/>
        </w:rPr>
        <w:t>16.10.1934 – trat das Steueranpassungsgesetz in Kraft. Hier ein paar Daten zu diesem Gesetz, mit dem auch der Holocaust gefördert wurde.</w:t>
      </w:r>
    </w:p>
    <w:p w:rsidR="008C5C99" w:rsidRPr="0056438D" w:rsidRDefault="008C5C99" w:rsidP="008C5C99">
      <w:pPr>
        <w:rPr>
          <w:rFonts w:ascii="Arial" w:hAnsi="Arial" w:cs="Arial"/>
          <w:i/>
          <w:sz w:val="18"/>
          <w:szCs w:val="18"/>
        </w:rPr>
      </w:pPr>
      <w:r w:rsidRPr="0056438D">
        <w:rPr>
          <w:rFonts w:ascii="Arial" w:hAnsi="Arial" w:cs="Arial"/>
          <w:i/>
          <w:sz w:val="18"/>
          <w:szCs w:val="18"/>
        </w:rPr>
        <w:t>Neben Vereinfachungen, Neuregelungen, Festschreibung des Ermessensprinzips und Einführung des Führerprinzips bei Beiräten war die Kernbotschaft die Ausrichtung auf den Nationalsozialismus.</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    § 1 Absatz 1: Die Steuergesetze sind nach nationalsozialistischer Weltanschauung auszulegen.</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    § 1 Absatz 3: Entsprechendes gilt für die Beurteilung von Tatbeständen.</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    Mit diesem denkbar einfachen Schritt wurde auf einen Schlag die nationalsozialistische Ideologie zur Maßgabe aller steuerrechtlichen Entscheidungen gemacht und ersparte mühsames Ändern von einzelnen Gesetzen, Erlassen, etc.</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 Das Gesetz stellte durch § 1 Willkürentscheidungen gegen Personen außerhalb der Volksgemeinschaft auf eine legale Basis und ermöglichte so die Entrechtung und materielle Ausplünderung von Juden und anderen Opfern des Regimes.</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Unter diesen Aspekten ist das Einkommen- und Umsatzsteuergesetz vom 16.10.1934 inhaltlich zu betrachten, die ebenso wie das Steueranpassungsgesetz vom 16.10.1934 von der Reichsregierung, namentlich von Hitler als Reichskanzler, Gesetzgeber und oberster Richter und seinen Reichsministern verkündet worden sind. ( Unterschriften </w:t>
      </w:r>
      <w:proofErr w:type="spellStart"/>
      <w:r w:rsidRPr="0056438D">
        <w:rPr>
          <w:rFonts w:ascii="Arial" w:hAnsi="Arial" w:cs="Arial"/>
          <w:i/>
          <w:sz w:val="18"/>
          <w:szCs w:val="18"/>
        </w:rPr>
        <w:t>EstG</w:t>
      </w:r>
      <w:proofErr w:type="spellEnd"/>
      <w:r w:rsidRPr="0056438D">
        <w:rPr>
          <w:rFonts w:ascii="Arial" w:hAnsi="Arial" w:cs="Arial"/>
          <w:i/>
          <w:sz w:val="18"/>
          <w:szCs w:val="18"/>
        </w:rPr>
        <w:t xml:space="preserve"> hier…, UStG hier… )</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17. Februar 1939 – verkündet die Reichsregierung, namentlich der Reichskanzler Adolf Hitler und Gesetzgeber und Richter sowie der Reichsminister der Finanzen Graf Schwerin von </w:t>
      </w:r>
      <w:proofErr w:type="spellStart"/>
      <w:r w:rsidRPr="0056438D">
        <w:rPr>
          <w:rFonts w:ascii="Arial" w:hAnsi="Arial" w:cs="Arial"/>
          <w:i/>
          <w:sz w:val="18"/>
          <w:szCs w:val="18"/>
        </w:rPr>
        <w:t>Krosigk</w:t>
      </w:r>
      <w:proofErr w:type="spellEnd"/>
      <w:r w:rsidRPr="0056438D">
        <w:rPr>
          <w:rFonts w:ascii="Arial" w:hAnsi="Arial" w:cs="Arial"/>
          <w:i/>
          <w:sz w:val="18"/>
          <w:szCs w:val="18"/>
        </w:rPr>
        <w:t xml:space="preserve"> das Gesetz zur Änderung des EStG vom 16.10.1934.</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27. Februar 1939 – macht der Reichsminister der Finanzen Graf Schwerin von </w:t>
      </w:r>
      <w:proofErr w:type="spellStart"/>
      <w:r w:rsidRPr="0056438D">
        <w:rPr>
          <w:rFonts w:ascii="Arial" w:hAnsi="Arial" w:cs="Arial"/>
          <w:i/>
          <w:sz w:val="18"/>
          <w:szCs w:val="18"/>
        </w:rPr>
        <w:t>Krosigk</w:t>
      </w:r>
      <w:proofErr w:type="spellEnd"/>
      <w:r w:rsidRPr="0056438D">
        <w:rPr>
          <w:rFonts w:ascii="Arial" w:hAnsi="Arial" w:cs="Arial"/>
          <w:i/>
          <w:sz w:val="18"/>
          <w:szCs w:val="18"/>
        </w:rPr>
        <w:t xml:space="preserve"> die neue Fassung des EStG vom 16.10.1934 bekannt.</w:t>
      </w:r>
    </w:p>
    <w:p w:rsidR="008C5C99" w:rsidRPr="0056438D" w:rsidRDefault="008C5C99" w:rsidP="008C5C99">
      <w:pPr>
        <w:rPr>
          <w:rFonts w:ascii="Arial" w:hAnsi="Arial" w:cs="Arial"/>
          <w:i/>
          <w:sz w:val="18"/>
          <w:szCs w:val="18"/>
        </w:rPr>
      </w:pPr>
      <w:r w:rsidRPr="0056438D">
        <w:rPr>
          <w:rFonts w:ascii="Arial" w:hAnsi="Arial" w:cs="Arial"/>
          <w:i/>
          <w:sz w:val="18"/>
          <w:szCs w:val="18"/>
        </w:rPr>
        <w:lastRenderedPageBreak/>
        <w:t>30. April 1945 – der Führer, Diktator und Verbrecher Adolf Hitler begeht Selbstmord.</w:t>
      </w:r>
    </w:p>
    <w:p w:rsidR="008C5C99" w:rsidRPr="0056438D" w:rsidRDefault="008C5C99" w:rsidP="008C5C99">
      <w:pPr>
        <w:rPr>
          <w:rFonts w:ascii="Arial" w:hAnsi="Arial" w:cs="Arial"/>
          <w:i/>
          <w:sz w:val="18"/>
          <w:szCs w:val="18"/>
        </w:rPr>
      </w:pPr>
      <w:r w:rsidRPr="0056438D">
        <w:rPr>
          <w:rFonts w:ascii="Arial" w:hAnsi="Arial" w:cs="Arial"/>
          <w:i/>
          <w:sz w:val="18"/>
          <w:szCs w:val="18"/>
        </w:rPr>
        <w:t>08. Mai 1945 – Generalfeldmarschall Wilhelm Keitel unterzeichnet in der Nacht vom 8. zum 9. Mai 1945 in Berlin-</w:t>
      </w:r>
      <w:proofErr w:type="spellStart"/>
      <w:r w:rsidRPr="0056438D">
        <w:rPr>
          <w:rFonts w:ascii="Arial" w:hAnsi="Arial" w:cs="Arial"/>
          <w:i/>
          <w:sz w:val="18"/>
          <w:szCs w:val="18"/>
        </w:rPr>
        <w:t>Karlshorst</w:t>
      </w:r>
      <w:proofErr w:type="spellEnd"/>
      <w:r w:rsidRPr="0056438D">
        <w:rPr>
          <w:rFonts w:ascii="Arial" w:hAnsi="Arial" w:cs="Arial"/>
          <w:i/>
          <w:sz w:val="18"/>
          <w:szCs w:val="18"/>
        </w:rPr>
        <w:t xml:space="preserve"> die bedingungslose Kapitulation der Streitkräfte des Deutschen Reiches</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20. September 1945 – Kontrollratsgesetz Nr. 1 der Alliierten betreffend die Aufhebung von NS-Recht tritt in Kraft. Mit dem Kontrollratsgesetz Nr. 1 wurden namentlich Gesetze politischer Natur oder Ausnahmegesetze, auf welche das Nazi-Regime beruhte, hierdurch ausdrücklich aufgehoben, einschließlich aller zusätzlichen Gesetze, Durchführungsbestimmungen, Verordnungen und Erlasse, so auch das Gesetz zur Behebung der Not von Volk und Reich vom 24. März 1933, </w:t>
      </w:r>
      <w:proofErr w:type="spellStart"/>
      <w:r w:rsidRPr="0056438D">
        <w:rPr>
          <w:rFonts w:ascii="Arial" w:hAnsi="Arial" w:cs="Arial"/>
          <w:i/>
          <w:sz w:val="18"/>
          <w:szCs w:val="18"/>
        </w:rPr>
        <w:t>RGBl</w:t>
      </w:r>
      <w:proofErr w:type="spellEnd"/>
      <w:r w:rsidRPr="0056438D">
        <w:rPr>
          <w:rFonts w:ascii="Arial" w:hAnsi="Arial" w:cs="Arial"/>
          <w:i/>
          <w:sz w:val="18"/>
          <w:szCs w:val="18"/>
        </w:rPr>
        <w:t>. I/41, auf dem die gesamte bisherige Nazigesetzgebung basierte.</w:t>
      </w:r>
    </w:p>
    <w:p w:rsidR="008C5C99" w:rsidRPr="0056438D" w:rsidRDefault="008C5C99" w:rsidP="008C5C99">
      <w:pPr>
        <w:rPr>
          <w:rFonts w:ascii="Arial" w:hAnsi="Arial" w:cs="Arial"/>
          <w:i/>
          <w:sz w:val="18"/>
          <w:szCs w:val="18"/>
        </w:rPr>
      </w:pPr>
      <w:r w:rsidRPr="0056438D">
        <w:rPr>
          <w:rFonts w:ascii="Arial" w:hAnsi="Arial" w:cs="Arial"/>
          <w:i/>
          <w:sz w:val="18"/>
          <w:szCs w:val="18"/>
        </w:rPr>
        <w:t>Das Kontrollratsgesetz Nr. 1 befahl weiter, dass die Aufhebung der erwähnten Gesetze  kein Gesetz in Kraft setzt, das nach dem 30. Januar 1933 erlassen und das durch die oben erwähnten Gesetze aufgehoben worden ist. Außerdem wurde verfügt, dass derjenige, der  irgendwelche durch dieses Gesetz aufgehobenen Gesetze anwendet oder anzuwenden versucht, sich strafrechtlicher Verfolgung aussetzt.</w:t>
      </w:r>
    </w:p>
    <w:p w:rsidR="008C5C99" w:rsidRPr="0056438D" w:rsidRDefault="008C5C99" w:rsidP="008C5C99">
      <w:pPr>
        <w:rPr>
          <w:rFonts w:ascii="Arial" w:hAnsi="Arial" w:cs="Arial"/>
          <w:i/>
          <w:sz w:val="18"/>
          <w:szCs w:val="18"/>
        </w:rPr>
      </w:pPr>
      <w:r w:rsidRPr="0056438D">
        <w:rPr>
          <w:rFonts w:ascii="Arial" w:hAnsi="Arial" w:cs="Arial"/>
          <w:i/>
          <w:sz w:val="18"/>
          <w:szCs w:val="18"/>
        </w:rPr>
        <w:t>1946 –  finden in Deutschland die ersten freien Wahlen seit 1932 statt. Die Bevölkerung stimmt ab über die Zusammensetzung der Kommunalparlamente sowie der Landtage. In Bayern, Württemberg-Baden und Hessen finden außerdem Volksabstimmungen über neue Landesverfassungen statt.</w:t>
      </w:r>
    </w:p>
    <w:p w:rsidR="008C5C99" w:rsidRPr="0056438D" w:rsidRDefault="008C5C99" w:rsidP="008C5C99">
      <w:pPr>
        <w:rPr>
          <w:rFonts w:ascii="Arial" w:hAnsi="Arial" w:cs="Arial"/>
          <w:i/>
          <w:sz w:val="18"/>
          <w:szCs w:val="18"/>
        </w:rPr>
      </w:pPr>
      <w:r w:rsidRPr="0056438D">
        <w:rPr>
          <w:rFonts w:ascii="Arial" w:hAnsi="Arial" w:cs="Arial"/>
          <w:i/>
          <w:sz w:val="18"/>
          <w:szCs w:val="18"/>
        </w:rPr>
        <w:t>11. Februar 1946 – tritt das Kontrollratsgesetz Nr. 12 der Alliierten betreffend die Änderung der Gesetzgebung in Bezug auf Einkommensteuer, Körperschaftssteuer und Gewinnabführung in Kraft.</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Artikel I – Alle deutschen Steuergesetze sind ohne Unterschied der Rasse, des Glaubens, der Staatsangehörigkeit oder der politischen Einstellung anzuwenden. Alle gesetzlichen Bestimmungen, die mit diesem Grundsatz unvereinbar sind, werden aufgehoben; insbesondere diejenigen, die vorschreiben, </w:t>
      </w:r>
      <w:proofErr w:type="spellStart"/>
      <w:r w:rsidRPr="0056438D">
        <w:rPr>
          <w:rFonts w:ascii="Arial" w:hAnsi="Arial" w:cs="Arial"/>
          <w:i/>
          <w:sz w:val="18"/>
          <w:szCs w:val="18"/>
        </w:rPr>
        <w:t>daß</w:t>
      </w:r>
      <w:proofErr w:type="spellEnd"/>
      <w:r w:rsidRPr="0056438D">
        <w:rPr>
          <w:rFonts w:ascii="Arial" w:hAnsi="Arial" w:cs="Arial"/>
          <w:i/>
          <w:sz w:val="18"/>
          <w:szCs w:val="18"/>
        </w:rPr>
        <w:t xml:space="preserve"> die deutschen Steuergesetze im nationalsozialistischen Geiste zu verstehen und auszulegen sind.</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Mit dem Kontrollratsgesetz Nr. 12 wurde also das Einkommensteuergesetz von 1934, letztmalig geändert 1939, außer Kraft gesetzt. Auch wenn im Kontrollratsgesetz Nr. 12 gewisse der nationalsozialistischen </w:t>
      </w:r>
      <w:proofErr w:type="spellStart"/>
      <w:r w:rsidRPr="0056438D">
        <w:rPr>
          <w:rFonts w:ascii="Arial" w:hAnsi="Arial" w:cs="Arial"/>
          <w:i/>
          <w:sz w:val="18"/>
          <w:szCs w:val="18"/>
        </w:rPr>
        <w:t>Weltanschaung</w:t>
      </w:r>
      <w:proofErr w:type="spellEnd"/>
      <w:r w:rsidRPr="0056438D">
        <w:rPr>
          <w:rFonts w:ascii="Arial" w:hAnsi="Arial" w:cs="Arial"/>
          <w:i/>
          <w:sz w:val="18"/>
          <w:szCs w:val="18"/>
        </w:rPr>
        <w:t xml:space="preserve"> unverdächtige Paragraphen des nun außer Kraft gesetzten Einkommensteuergesetzes übernommen wurden, bleibt es dennoch ein neues, das alte ablösendes Gesetz.</w:t>
      </w:r>
    </w:p>
    <w:p w:rsidR="008C5C99" w:rsidRPr="0056438D" w:rsidRDefault="008C5C99" w:rsidP="008C5C99">
      <w:pPr>
        <w:rPr>
          <w:rFonts w:ascii="Arial" w:hAnsi="Arial" w:cs="Arial"/>
          <w:i/>
          <w:sz w:val="18"/>
          <w:szCs w:val="18"/>
        </w:rPr>
      </w:pPr>
      <w:r w:rsidRPr="0056438D">
        <w:rPr>
          <w:rFonts w:ascii="Arial" w:hAnsi="Arial" w:cs="Arial"/>
          <w:i/>
          <w:sz w:val="18"/>
          <w:szCs w:val="18"/>
        </w:rPr>
        <w:t>Das Kontrollratsgesetz Nr. 12 hebt alle Steuergesetze auf, die mit dem Kontrollratsgesetz Nr. 12 unvereinbar sind und befiehlt, dass alle anderen Steuergesetze dem Kontrollratsgesetz Nr. 12 anzupassen sind.</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Nicht unerwähnt darf bleiben, dass der § 3 des EStG mit dem Titel “Steuerfreiheit” vom 16.10.1934 in der Fassung </w:t>
      </w:r>
      <w:proofErr w:type="gramStart"/>
      <w:r w:rsidRPr="0056438D">
        <w:rPr>
          <w:rFonts w:ascii="Arial" w:hAnsi="Arial" w:cs="Arial"/>
          <w:i/>
          <w:sz w:val="18"/>
          <w:szCs w:val="18"/>
        </w:rPr>
        <w:t xml:space="preserve">vom </w:t>
      </w:r>
      <w:proofErr w:type="spellStart"/>
      <w:r w:rsidRPr="0056438D">
        <w:rPr>
          <w:rFonts w:ascii="Arial" w:hAnsi="Arial" w:cs="Arial"/>
          <w:i/>
          <w:sz w:val="18"/>
          <w:szCs w:val="18"/>
        </w:rPr>
        <w:t>vom</w:t>
      </w:r>
      <w:proofErr w:type="spellEnd"/>
      <w:r w:rsidRPr="0056438D">
        <w:rPr>
          <w:rFonts w:ascii="Arial" w:hAnsi="Arial" w:cs="Arial"/>
          <w:i/>
          <w:sz w:val="18"/>
          <w:szCs w:val="18"/>
        </w:rPr>
        <w:t xml:space="preserve"> 27. Februar 1937 bis auf  3 unwesentliche Tatbestände</w:t>
      </w:r>
      <w:proofErr w:type="gramEnd"/>
      <w:r w:rsidRPr="0056438D">
        <w:rPr>
          <w:rFonts w:ascii="Arial" w:hAnsi="Arial" w:cs="Arial"/>
          <w:i/>
          <w:sz w:val="18"/>
          <w:szCs w:val="18"/>
        </w:rPr>
        <w:t xml:space="preserve"> ersatzlos aufgehoben worden ist.</w:t>
      </w:r>
    </w:p>
    <w:p w:rsidR="008C5C99" w:rsidRPr="0056438D" w:rsidRDefault="008C5C99" w:rsidP="008C5C99">
      <w:pPr>
        <w:rPr>
          <w:rFonts w:ascii="Arial" w:hAnsi="Arial" w:cs="Arial"/>
          <w:i/>
          <w:sz w:val="18"/>
          <w:szCs w:val="18"/>
        </w:rPr>
      </w:pPr>
      <w:r w:rsidRPr="0056438D">
        <w:rPr>
          <w:rFonts w:ascii="Arial" w:hAnsi="Arial" w:cs="Arial"/>
          <w:i/>
          <w:sz w:val="18"/>
          <w:szCs w:val="18"/>
        </w:rPr>
        <w:t>25. Juni 1947 – fand im Frankfurter Börsensaal die konstituierende Sitzung des Frankfurter Wirtschaftsrates statt.</w:t>
      </w:r>
    </w:p>
    <w:p w:rsidR="008C5C99" w:rsidRPr="0056438D" w:rsidRDefault="008C5C99" w:rsidP="008C5C99">
      <w:pPr>
        <w:rPr>
          <w:rFonts w:ascii="Arial" w:hAnsi="Arial" w:cs="Arial"/>
          <w:i/>
          <w:sz w:val="18"/>
          <w:szCs w:val="18"/>
        </w:rPr>
      </w:pPr>
      <w:r w:rsidRPr="0056438D">
        <w:rPr>
          <w:rFonts w:ascii="Arial" w:hAnsi="Arial" w:cs="Arial"/>
          <w:i/>
          <w:sz w:val="18"/>
          <w:szCs w:val="18"/>
        </w:rPr>
        <w:t>01. Januar 1948 – tritt das Kontrollratsgesetz Nr. 61 vom 19. Dezember 1947 mit dem Ziel der Änderung der Einkommensteuergesetzgebung in Kraft</w:t>
      </w:r>
    </w:p>
    <w:p w:rsidR="008C5C99" w:rsidRPr="0056438D" w:rsidRDefault="008C5C99" w:rsidP="008C5C99">
      <w:pPr>
        <w:rPr>
          <w:rFonts w:ascii="Arial" w:hAnsi="Arial" w:cs="Arial"/>
          <w:i/>
          <w:sz w:val="18"/>
          <w:szCs w:val="18"/>
        </w:rPr>
      </w:pPr>
      <w:r w:rsidRPr="0056438D">
        <w:rPr>
          <w:rFonts w:ascii="Arial" w:hAnsi="Arial" w:cs="Arial"/>
          <w:i/>
          <w:sz w:val="18"/>
          <w:szCs w:val="18"/>
        </w:rPr>
        <w:t>20. Juni 1948 – tritt das Kontrollratsgesetz Nr. 64 zur vorläufigen Neuregelung der Steuergesetzgebung in Kraft. Aus dem Anhang zur vorläufigen Neuordnung von Steuern geht hervor, dass das EStG vom 27. Februar 1939 ( Reichsgesetzblatt I, S. 297 ) in der Fassung, die sich aus den bis zum Inkrafttreten dieses Gesetzes erfolgten Änderungen und Ergänzungen ergibt, das augenblickliche Einkommensteuergesetz vom 20. Juni 1948 bildet.</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Bemerkenswert ist, dass der mit dem Kontrollratsgesetz Nr. 12 bis auf drei steuerfreie Ausnahmen jetzt um drei weitere Ausnahmen auf jetzt sechs erweitert wird. Nicht unerwähnt darf bleiben, an welche </w:t>
      </w:r>
      <w:proofErr w:type="spellStart"/>
      <w:r w:rsidRPr="0056438D">
        <w:rPr>
          <w:rFonts w:ascii="Arial" w:hAnsi="Arial" w:cs="Arial"/>
          <w:i/>
          <w:sz w:val="18"/>
          <w:szCs w:val="18"/>
        </w:rPr>
        <w:t>Voraussetzugen</w:t>
      </w:r>
      <w:proofErr w:type="spellEnd"/>
      <w:r w:rsidRPr="0056438D">
        <w:rPr>
          <w:rFonts w:ascii="Arial" w:hAnsi="Arial" w:cs="Arial"/>
          <w:i/>
          <w:sz w:val="18"/>
          <w:szCs w:val="18"/>
        </w:rPr>
        <w:t xml:space="preserve"> die Steuerfreiheit der Ziffern 1 bis 3 im § 3 Abs. 1 gekoppelt werden, dass nämlich diese bezeichneten Bezüge nach dem EStG vom 27. Februar 1939 Steuerfreiheit genossen haben. Das bekannt gemachte EStG vom 27. Februar 1939 basierte auf dem von der Reichsregierung am 17. Februar 1939 </w:t>
      </w:r>
      <w:proofErr w:type="gramStart"/>
      <w:r w:rsidRPr="0056438D">
        <w:rPr>
          <w:rFonts w:ascii="Arial" w:hAnsi="Arial" w:cs="Arial"/>
          <w:i/>
          <w:sz w:val="18"/>
          <w:szCs w:val="18"/>
        </w:rPr>
        <w:t>erlassenen</w:t>
      </w:r>
      <w:proofErr w:type="gramEnd"/>
      <w:r w:rsidRPr="0056438D">
        <w:rPr>
          <w:rFonts w:ascii="Arial" w:hAnsi="Arial" w:cs="Arial"/>
          <w:i/>
          <w:sz w:val="18"/>
          <w:szCs w:val="18"/>
        </w:rPr>
        <w:t xml:space="preserve"> Änderungsgesetz zum EStG vom 16.10.1934.</w:t>
      </w:r>
    </w:p>
    <w:p w:rsidR="008C5C99" w:rsidRPr="0056438D" w:rsidRDefault="008C5C99" w:rsidP="008C5C99">
      <w:pPr>
        <w:rPr>
          <w:rFonts w:ascii="Arial" w:hAnsi="Arial" w:cs="Arial"/>
          <w:i/>
          <w:sz w:val="18"/>
          <w:szCs w:val="18"/>
        </w:rPr>
      </w:pPr>
      <w:r w:rsidRPr="0056438D">
        <w:rPr>
          <w:rFonts w:ascii="Arial" w:hAnsi="Arial" w:cs="Arial"/>
          <w:i/>
          <w:sz w:val="18"/>
          <w:szCs w:val="18"/>
        </w:rPr>
        <w:lastRenderedPageBreak/>
        <w:t>Bis zum ersten Zusammentritt des ersten Bundestages am 08.09.1949 auf der Basis des am 23. Mai 1949 in Kraft getretenen Bonner Grundgesetzes sind es ausschließlich die Alliierten und deren Besatzungsgesetze, die das Handeln der Finanzbehörden in dieser Zeit regeln.</w:t>
      </w:r>
    </w:p>
    <w:p w:rsidR="008C5C99" w:rsidRPr="0056438D" w:rsidRDefault="008C5C99" w:rsidP="008C5C99">
      <w:pPr>
        <w:rPr>
          <w:rFonts w:ascii="Arial" w:hAnsi="Arial" w:cs="Arial"/>
          <w:i/>
          <w:sz w:val="18"/>
          <w:szCs w:val="18"/>
        </w:rPr>
      </w:pPr>
      <w:r w:rsidRPr="0056438D">
        <w:rPr>
          <w:rFonts w:ascii="Arial" w:hAnsi="Arial" w:cs="Arial"/>
          <w:i/>
          <w:sz w:val="18"/>
          <w:szCs w:val="18"/>
        </w:rPr>
        <w:t>Mit dem Inkrafttreten des Bonner Grundgesetzes am 23. Mai 1949 werden der bundesdeutsche Gesetzgeber, die vollziehende Gewalt sowie die Rechtsprechung erstmalig in der deutschen Geschichte ohne jedes Ermessen den gegen sie gerichteten verfassungsrechtlich verankerten Rechtsbefehlen unterworfen. Mit dem Tage des Inkrafttretens des Bonner Grundgesetzes erlangen die im Grundgesetz verfassungsrechtlich verankerten Grundrechte ebenfalls erstmalig in der deutschen Geschichte tatsächliche Gesetzeskraft, sie binden die drei Gewalten als unmittelbar geltendes Recht.</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Außerdem schreibt das Grundgesetz vor, unter welchen verfassungsrechtlich verankerten Gültigkeitsvorschriften der einfache Gesetzgeber von nun an seine Gesetzgebungskompetenz wahrnehmen darf, um das </w:t>
      </w:r>
      <w:proofErr w:type="spellStart"/>
      <w:r w:rsidRPr="0056438D">
        <w:rPr>
          <w:rFonts w:ascii="Arial" w:hAnsi="Arial" w:cs="Arial"/>
          <w:i/>
          <w:sz w:val="18"/>
          <w:szCs w:val="18"/>
        </w:rPr>
        <w:t>Inkraftsetzen</w:t>
      </w:r>
      <w:proofErr w:type="spellEnd"/>
      <w:r w:rsidRPr="0056438D">
        <w:rPr>
          <w:rFonts w:ascii="Arial" w:hAnsi="Arial" w:cs="Arial"/>
          <w:i/>
          <w:sz w:val="18"/>
          <w:szCs w:val="18"/>
        </w:rPr>
        <w:t xml:space="preserve"> ungültiger Gesetze zu verhindern.</w:t>
      </w:r>
    </w:p>
    <w:p w:rsidR="008C5C99" w:rsidRPr="0056438D" w:rsidRDefault="008C5C99" w:rsidP="008C5C99">
      <w:pPr>
        <w:rPr>
          <w:rFonts w:ascii="Arial" w:hAnsi="Arial" w:cs="Arial"/>
          <w:i/>
          <w:sz w:val="18"/>
          <w:szCs w:val="18"/>
        </w:rPr>
      </w:pPr>
      <w:r w:rsidRPr="0056438D">
        <w:rPr>
          <w:rFonts w:ascii="Arial" w:hAnsi="Arial" w:cs="Arial"/>
          <w:i/>
          <w:sz w:val="18"/>
          <w:szCs w:val="18"/>
        </w:rPr>
        <w:t>Weil das Bonner Grundgesetz mit dem Tage seines Inkrafttretens auch die ranghöchste Rechtnorm der neuen Bundesrepublik Deutschland wurde, sind im BGG Vorschriften enthalten, die quasi eine besondere Filterfunktion  gegenüber solchem Recht ausüben, das aus der Zeit vor dem Zusammentritt des Bundestages stammt und ( nur ) dann fort gilt, soweit ( wenn ) es nicht dem Grundgesetz widerspricht bzw. wenn es den Gleichheitssatz gemäß Art. 3 Abs. 2 GG nicht beachtet, seine Gültigkeit spätestens am 31. 03. 1953 verloren würde.</w:t>
      </w:r>
    </w:p>
    <w:p w:rsidR="008C5C99" w:rsidRPr="0056438D" w:rsidRDefault="008C5C99" w:rsidP="008C5C99">
      <w:pPr>
        <w:rPr>
          <w:rFonts w:ascii="Arial" w:hAnsi="Arial" w:cs="Arial"/>
          <w:i/>
          <w:sz w:val="18"/>
          <w:szCs w:val="18"/>
        </w:rPr>
      </w:pPr>
      <w:r w:rsidRPr="0056438D">
        <w:rPr>
          <w:rFonts w:ascii="Arial" w:hAnsi="Arial" w:cs="Arial"/>
          <w:i/>
          <w:sz w:val="18"/>
          <w:szCs w:val="18"/>
        </w:rPr>
        <w:t>Auch einfachgesetzliche Grundrechtseingriffe regelt das Bonner Grundgesetz in Gestalt der zwingenden die Grundrechte garantieren sollen den Gültigkeitsvorschriften wie z.B. gemäß Art. 19 Abs. 1 Satz 2 GG, dem sog. Zitiergebot. Demnach müssen alle ausnahmsweise das eine oder andere Grundrecht erlaubterweise einschränkenden Gesetz das oder die Grundrechte namentlich unter Angabe des jeweiligen Artikels nennen, ansonsten ist und bleib ein solches Gesetz ungültig.</w:t>
      </w:r>
    </w:p>
    <w:p w:rsidR="008C5C99" w:rsidRPr="0056438D" w:rsidRDefault="008C5C99" w:rsidP="008C5C99">
      <w:pPr>
        <w:rPr>
          <w:rFonts w:ascii="Arial" w:hAnsi="Arial" w:cs="Arial"/>
          <w:i/>
          <w:sz w:val="18"/>
          <w:szCs w:val="18"/>
        </w:rPr>
      </w:pPr>
      <w:r w:rsidRPr="0056438D">
        <w:rPr>
          <w:rFonts w:ascii="Arial" w:hAnsi="Arial" w:cs="Arial"/>
          <w:i/>
          <w:sz w:val="18"/>
          <w:szCs w:val="18"/>
        </w:rPr>
        <w:t>14. August 1949 – erste Bundestagswahl</w:t>
      </w:r>
    </w:p>
    <w:p w:rsidR="008C5C99" w:rsidRPr="0056438D" w:rsidRDefault="008C5C99" w:rsidP="008C5C99">
      <w:pPr>
        <w:rPr>
          <w:rFonts w:ascii="Arial" w:hAnsi="Arial" w:cs="Arial"/>
          <w:i/>
          <w:sz w:val="18"/>
          <w:szCs w:val="18"/>
        </w:rPr>
      </w:pPr>
      <w:r w:rsidRPr="0056438D">
        <w:rPr>
          <w:rFonts w:ascii="Arial" w:hAnsi="Arial" w:cs="Arial"/>
          <w:i/>
          <w:sz w:val="18"/>
          <w:szCs w:val="18"/>
        </w:rPr>
        <w:t>11. Januar 1950 – Vor diesem Hintergrund brachte der Bundesfinanzminister Schäffer ein Gesetz zur Änderung des Einkommensteuergesetze in der Fassung vom 10. August 1949 in den deutschen Bundestag ein und trug dort dann nicht etwa vor, dass der zur 1. Lesung eingebrachte Gesetzesentwurf unter voller Berücksichtigung des für alle drei Gewalten seit dem 23. Mai 1949 absolute Gültigkeit erlangt habende Bonner Grundgesetz als der nun ranghöchsten Rechtsnorm der Bundesrepublik Deutschland entwickelt worden sei, sondern er “verkündet” den Abgeordneten des ersten deutschen Bundestages, dass quasi alles so bleiben würde wie es einmal war,</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    […]weil sich eine große Steuerreform, die auch von dem letzten Beamten der Finanzverwaltung ein völliges Umdenken in ein neues System bedeutet, nur in einer Zeit zu machen, in der das Wirtschafts- und Finanzleben ruhig ist und die Finanzverwaltungen nicht überlastet sind.</w:t>
      </w:r>
    </w:p>
    <w:p w:rsidR="008C5C99" w:rsidRPr="0056438D" w:rsidRDefault="008C5C99" w:rsidP="008C5C99">
      <w:pPr>
        <w:rPr>
          <w:rFonts w:ascii="Arial" w:hAnsi="Arial" w:cs="Arial"/>
          <w:i/>
          <w:sz w:val="18"/>
          <w:szCs w:val="18"/>
        </w:rPr>
      </w:pPr>
      <w:r w:rsidRPr="0056438D">
        <w:rPr>
          <w:rFonts w:ascii="Arial" w:hAnsi="Arial" w:cs="Arial"/>
          <w:i/>
          <w:sz w:val="18"/>
          <w:szCs w:val="18"/>
        </w:rPr>
        <w:t>Weiter verkündet der Bundesfinanzminister, dass der Gesetzesentwurf auf dem Gebiet der Finanzpolitik  der ganz bewusste Schritt ist, der neuen Zeit mit neuen Gedankengängen entgegenzutreten und den Notwendigkeiten des Tages zu begegnen.</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Mehr beiläufig trägt er zum Inhalt des Entwurfes des Änderungsgesetzes zu § 3 “Steuerfreiheit” ( S. 794 des Sitzungsprotokolls des deutschen Bundestages vom 11. Januar </w:t>
      </w:r>
      <w:proofErr w:type="gramStart"/>
      <w:r w:rsidRPr="0056438D">
        <w:rPr>
          <w:rFonts w:ascii="Arial" w:hAnsi="Arial" w:cs="Arial"/>
          <w:i/>
          <w:sz w:val="18"/>
          <w:szCs w:val="18"/>
        </w:rPr>
        <w:t>1959 )</w:t>
      </w:r>
      <w:proofErr w:type="gramEnd"/>
      <w:r w:rsidRPr="0056438D">
        <w:rPr>
          <w:rFonts w:ascii="Arial" w:hAnsi="Arial" w:cs="Arial"/>
          <w:i/>
          <w:sz w:val="18"/>
          <w:szCs w:val="18"/>
        </w:rPr>
        <w:t xml:space="preserve"> wie folgt damals vor:</w:t>
      </w:r>
    </w:p>
    <w:p w:rsidR="008C5C99" w:rsidRPr="0056438D" w:rsidRDefault="008C5C99" w:rsidP="008C5C99">
      <w:pPr>
        <w:rPr>
          <w:rFonts w:ascii="Arial" w:hAnsi="Arial" w:cs="Arial"/>
          <w:i/>
          <w:sz w:val="18"/>
          <w:szCs w:val="18"/>
        </w:rPr>
      </w:pPr>
      <w:r w:rsidRPr="0056438D">
        <w:rPr>
          <w:rFonts w:ascii="Arial" w:hAnsi="Arial" w:cs="Arial"/>
          <w:i/>
          <w:sz w:val="18"/>
          <w:szCs w:val="18"/>
        </w:rPr>
        <w:t>“Was nun die Einzelheiten des Gesetzesentwurfs betrifft, so kann ich mich hier relativ kurz fassen. Die Neufassung des § 3 des Einkommensteuergesetzes enthält wenig sachliche Änderungen, sondern nur eine Anpassung an die bisher recht komplizierten und unklaren Bestimmungen über die Einkommensteuerfreiheit an die jetzige Rechtlage.”</w:t>
      </w:r>
    </w:p>
    <w:p w:rsidR="008C5C99" w:rsidRPr="0056438D" w:rsidRDefault="008C5C99" w:rsidP="008C5C99">
      <w:pPr>
        <w:rPr>
          <w:rFonts w:ascii="Arial" w:hAnsi="Arial" w:cs="Arial"/>
          <w:i/>
          <w:sz w:val="18"/>
          <w:szCs w:val="18"/>
        </w:rPr>
      </w:pPr>
      <w:r w:rsidRPr="0056438D">
        <w:rPr>
          <w:rFonts w:ascii="Arial" w:hAnsi="Arial" w:cs="Arial"/>
          <w:i/>
          <w:sz w:val="18"/>
          <w:szCs w:val="18"/>
        </w:rPr>
        <w:t>Erinnert sich der Leser an das Kontrollratsgesetz Nr. 12 vom 11. Februar 1946, so haben die Alliierten damals angeordnet, dass der § 3 “Steuerfreiheit” EStG vom 16.10.1934 in der Fassung von 17. Februar 1939 bis auf drei Ausnahmen ersatzlos aufzuheben gewesen ist.</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“Anpassen an die jetzige Rechtslage” hätte in jeder Hinsicht das Beachten der den einfachen Gesetzgeber von nun an zwingenden Gültigkeitsvorschriften des Bonner Grundgesetzes bedeutet. Immerhin stammten die einzelnen </w:t>
      </w:r>
      <w:r w:rsidRPr="0056438D">
        <w:rPr>
          <w:rFonts w:ascii="Arial" w:hAnsi="Arial" w:cs="Arial"/>
          <w:i/>
          <w:sz w:val="18"/>
          <w:szCs w:val="18"/>
        </w:rPr>
        <w:lastRenderedPageBreak/>
        <w:t>Steuergesetze aus der Zeit des NS-Terrors, waren aufgrund des Ermächtigungsgesetzes von 1933 keine Parlamentsgesetze und die im Grundgesetz der Bundesrepublik Deutschland inzwischen mit Gesetzeskraft verfassungsrechtlich verankerten Grundrechte waren seit der Verkündung der Reichstagsbrandverordnung vom 28. Februar 1933 völlig suspendiert gewesen.</w:t>
      </w:r>
    </w:p>
    <w:p w:rsidR="008C5C99" w:rsidRPr="0056438D" w:rsidRDefault="008C5C99" w:rsidP="008C5C99">
      <w:pPr>
        <w:rPr>
          <w:rFonts w:ascii="Arial" w:hAnsi="Arial" w:cs="Arial"/>
          <w:i/>
          <w:sz w:val="18"/>
          <w:szCs w:val="18"/>
        </w:rPr>
      </w:pPr>
      <w:r w:rsidRPr="0056438D">
        <w:rPr>
          <w:rFonts w:ascii="Arial" w:hAnsi="Arial" w:cs="Arial"/>
          <w:i/>
          <w:sz w:val="18"/>
          <w:szCs w:val="18"/>
        </w:rPr>
        <w:t>29. April 1950 –  tritt das Änderungsgesetz zum Einkommensteuergesetz in der Fassung vom 10. August 1949, vom ersten deutschen Bundestags verabschiedet und vom Bundespräsidenten Dr. Heuss, dem Bundeskanzler Dr. Adenauer und dem Bundesfinanzminister Schäffer unterzeichnet, rückwirkend zum 01.01.1950 in Kraft.</w:t>
      </w:r>
    </w:p>
    <w:p w:rsidR="008C5C99" w:rsidRPr="0056438D" w:rsidRDefault="008C5C99" w:rsidP="008C5C99">
      <w:pPr>
        <w:rPr>
          <w:rFonts w:ascii="Arial" w:hAnsi="Arial" w:cs="Arial"/>
          <w:i/>
          <w:sz w:val="18"/>
          <w:szCs w:val="18"/>
        </w:rPr>
      </w:pPr>
      <w:r w:rsidRPr="0056438D">
        <w:rPr>
          <w:rFonts w:ascii="Arial" w:hAnsi="Arial" w:cs="Arial"/>
          <w:i/>
          <w:sz w:val="18"/>
          <w:szCs w:val="18"/>
        </w:rPr>
        <w:t>Obwohl zu diesem Zeitpunkt ein neues Einkommensteuergesetz in Übereinstimmung mit dem Grundgesetz hätte verabschiedet werden müssen, wurde hier lediglich ein Änderungsgesetz verkündet. Schaut man sich heute im Jahre 2010 das derzeit gültig sein sollende Einkommensteuergesetz an, wird man bemerken, dass es das Ausfertigungsdatum vom 16. September 1934 trägt, also des Gesetzes, welches durch das Kontrollratsgesetz Nr. 12 vom 11. Februar 1946 ausdrücklich außer Kraft gesetzt wurde!</w:t>
      </w:r>
    </w:p>
    <w:p w:rsidR="008C5C99" w:rsidRPr="0056438D" w:rsidRDefault="008C5C99" w:rsidP="008C5C99">
      <w:pPr>
        <w:rPr>
          <w:rFonts w:ascii="Arial" w:hAnsi="Arial" w:cs="Arial"/>
          <w:i/>
          <w:sz w:val="18"/>
          <w:szCs w:val="18"/>
        </w:rPr>
      </w:pPr>
      <w:r w:rsidRPr="0056438D">
        <w:rPr>
          <w:rFonts w:ascii="Arial" w:hAnsi="Arial" w:cs="Arial"/>
          <w:i/>
          <w:sz w:val="18"/>
          <w:szCs w:val="18"/>
        </w:rPr>
        <w:t>Man erweckte stattdessen den Anschein einer rechtsstaatlichen Prozedur, indem man am 11. Januar 1950 den Bundestag über das Änderungsgesetz zum Einkommensteuergesetz abstimmen ließ und unterließ dabei wohlweislich den Hinweis, dass sich bei der Ab</w:t>
      </w:r>
      <w:r w:rsidR="002274D3" w:rsidRPr="0056438D">
        <w:rPr>
          <w:rFonts w:ascii="Arial" w:hAnsi="Arial" w:cs="Arial"/>
          <w:i/>
          <w:sz w:val="18"/>
          <w:szCs w:val="18"/>
        </w:rPr>
        <w:t>s</w:t>
      </w:r>
      <w:r w:rsidRPr="0056438D">
        <w:rPr>
          <w:rFonts w:ascii="Arial" w:hAnsi="Arial" w:cs="Arial"/>
          <w:i/>
          <w:sz w:val="18"/>
          <w:szCs w:val="18"/>
        </w:rPr>
        <w:t>timmung nicht um eine zu einem Änderungsgesetz zu einem gültigen, also in Kraft befindlichen Einkommensteuergesetz handelte, sondern um eine nicht den Vorschriften des Grundgesetzes entsprechende Wiedereinsetzung des von Adolf Hitler per Ermächtigung, also durch Führerbefehl erlassenen Einkommensteuergesetzes von 1934.</w:t>
      </w:r>
    </w:p>
    <w:p w:rsidR="008C5C99" w:rsidRPr="0056438D" w:rsidRDefault="008C5C99" w:rsidP="008C5C99">
      <w:pPr>
        <w:rPr>
          <w:rFonts w:ascii="Arial" w:hAnsi="Arial" w:cs="Arial"/>
          <w:i/>
          <w:sz w:val="18"/>
          <w:szCs w:val="18"/>
        </w:rPr>
      </w:pPr>
      <w:r w:rsidRPr="0056438D">
        <w:rPr>
          <w:rFonts w:ascii="Arial" w:hAnsi="Arial" w:cs="Arial"/>
          <w:i/>
          <w:sz w:val="18"/>
          <w:szCs w:val="18"/>
        </w:rPr>
        <w:t>Den vollständigen Wortlaut des EStG vom 16.10.1934 auf der Basis des Änderungsgesetzes zum EStG vom 10.08.1949 macht dann der Bundesfinanzminister aufgrund der ihm ausdrücklich mit dem Änderungsgesetz erteilten Ermächtigung am 28. Dez. 1950 bekannt.</w:t>
      </w:r>
    </w:p>
    <w:p w:rsidR="008C5C99" w:rsidRPr="0056438D" w:rsidRDefault="008C5C99" w:rsidP="008C5C99">
      <w:pPr>
        <w:rPr>
          <w:rFonts w:ascii="Arial" w:hAnsi="Arial" w:cs="Arial"/>
          <w:i/>
          <w:sz w:val="18"/>
          <w:szCs w:val="18"/>
        </w:rPr>
      </w:pPr>
      <w:r w:rsidRPr="0056438D">
        <w:rPr>
          <w:rFonts w:ascii="Arial" w:hAnsi="Arial" w:cs="Arial"/>
          <w:i/>
          <w:sz w:val="18"/>
          <w:szCs w:val="18"/>
        </w:rPr>
        <w:t>Wer bis dahin nun gehofft hat, dass eventuell der Bundesfinanzminister als vollziehende Gewalt und ebenfalls wie der Gesetzgeber und die Rechtsprechung an die Vorschriften des Bonner Grundgesetzes als die ranghöchste Rechtsnorm der Bundesrepublik Deutschland zwingend gebunden, das Gesetz nun auch den “neuen staatsrechtlichen Vorschriften angepasst” hätte, der irrt.</w:t>
      </w:r>
    </w:p>
    <w:p w:rsidR="008C5C99" w:rsidRPr="0056438D" w:rsidRDefault="008C5C99" w:rsidP="008C5C99">
      <w:pPr>
        <w:rPr>
          <w:rFonts w:ascii="Arial" w:hAnsi="Arial" w:cs="Arial"/>
          <w:i/>
          <w:sz w:val="18"/>
          <w:szCs w:val="18"/>
        </w:rPr>
      </w:pPr>
      <w:r w:rsidRPr="0056438D">
        <w:rPr>
          <w:rFonts w:ascii="Arial" w:hAnsi="Arial" w:cs="Arial"/>
          <w:i/>
          <w:sz w:val="18"/>
          <w:szCs w:val="18"/>
        </w:rPr>
        <w:t>Erkennbar wird dieses Unterlassen während der dritten Lesung des Entwurfs eines Gesetzes zur Änderung und Vereinfachung des Einkommensteuergesetzes und des Körperschaftssteuergesetzes am 31. März 1951. Zitate aus dem Sitzungsprotokoll des deutschen Bundestages:</w:t>
      </w:r>
    </w:p>
    <w:p w:rsidR="008C5C99" w:rsidRPr="0056438D" w:rsidRDefault="008C5C99" w:rsidP="008C5C99">
      <w:pPr>
        <w:rPr>
          <w:rFonts w:ascii="Arial" w:hAnsi="Arial" w:cs="Arial"/>
          <w:i/>
          <w:sz w:val="18"/>
          <w:szCs w:val="18"/>
        </w:rPr>
      </w:pPr>
      <w:r w:rsidRPr="0056438D">
        <w:rPr>
          <w:rFonts w:ascii="Arial" w:hAnsi="Arial" w:cs="Arial"/>
          <w:i/>
          <w:sz w:val="18"/>
          <w:szCs w:val="18"/>
        </w:rPr>
        <w:t>Seite 5723 Dr. Grewe ( SPD ):</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Meine Damen und Herren! Die sozialdemokratische Fraktion ist der Auffassung, dass sich ohne eine Zusammenveranlagung von Mann und Frau gleichviel, ob das Einkommen aus selbständige oder nichtselbständiger Arbeit herrührt, nach Art. 117 des Grundgesetzes überhaupt nur bis zum 31 März 1953 aufrechterhalten </w:t>
      </w:r>
      <w:proofErr w:type="spellStart"/>
      <w:r w:rsidRPr="0056438D">
        <w:rPr>
          <w:rFonts w:ascii="Arial" w:hAnsi="Arial" w:cs="Arial"/>
          <w:i/>
          <w:sz w:val="18"/>
          <w:szCs w:val="18"/>
        </w:rPr>
        <w:t>läßt</w:t>
      </w:r>
      <w:proofErr w:type="spellEnd"/>
      <w:r w:rsidRPr="0056438D">
        <w:rPr>
          <w:rFonts w:ascii="Arial" w:hAnsi="Arial" w:cs="Arial"/>
          <w:i/>
          <w:sz w:val="18"/>
          <w:szCs w:val="18"/>
        </w:rPr>
        <w:t>, soweit sie zur Zeit geltendes Recht ist.</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Zitat:  Art. 117 Abs. 1 </w:t>
      </w:r>
      <w:proofErr w:type="gramStart"/>
      <w:r w:rsidRPr="0056438D">
        <w:rPr>
          <w:rFonts w:ascii="Arial" w:hAnsi="Arial" w:cs="Arial"/>
          <w:i/>
          <w:sz w:val="18"/>
          <w:szCs w:val="18"/>
        </w:rPr>
        <w:t>GG :</w:t>
      </w:r>
      <w:proofErr w:type="gramEnd"/>
      <w:r w:rsidRPr="0056438D">
        <w:rPr>
          <w:rFonts w:ascii="Arial" w:hAnsi="Arial" w:cs="Arial"/>
          <w:i/>
          <w:sz w:val="18"/>
          <w:szCs w:val="18"/>
        </w:rPr>
        <w:t xml:space="preserve"> Das dem Artikel 3 Absatz 2 entgegenstehende Recht bleibt bis zu seiner Anpassung an diese Bestimmung des Grundgesetzes in Kraft, jedoch nicht länger als bis zum 31. März 1953.</w:t>
      </w:r>
    </w:p>
    <w:p w:rsidR="008C5C99" w:rsidRPr="0056438D" w:rsidRDefault="008C5C99" w:rsidP="008C5C99">
      <w:pPr>
        <w:rPr>
          <w:rFonts w:ascii="Arial" w:hAnsi="Arial" w:cs="Arial"/>
          <w:i/>
          <w:sz w:val="18"/>
          <w:szCs w:val="18"/>
        </w:rPr>
      </w:pPr>
      <w:r w:rsidRPr="0056438D">
        <w:rPr>
          <w:rFonts w:ascii="Arial" w:hAnsi="Arial" w:cs="Arial"/>
          <w:i/>
          <w:sz w:val="18"/>
          <w:szCs w:val="18"/>
        </w:rPr>
        <w:t>Fortsetzung Dr. Grewe ( SPD ):</w:t>
      </w:r>
    </w:p>
    <w:p w:rsidR="008C5C99" w:rsidRPr="0056438D" w:rsidRDefault="008C5C99" w:rsidP="008C5C99">
      <w:pPr>
        <w:rPr>
          <w:rFonts w:ascii="Arial" w:hAnsi="Arial" w:cs="Arial"/>
          <w:i/>
          <w:sz w:val="18"/>
          <w:szCs w:val="18"/>
        </w:rPr>
      </w:pPr>
      <w:r w:rsidRPr="0056438D">
        <w:rPr>
          <w:rFonts w:ascii="Arial" w:hAnsi="Arial" w:cs="Arial"/>
          <w:i/>
          <w:sz w:val="18"/>
          <w:szCs w:val="18"/>
        </w:rPr>
        <w:t>Es ist zuzugeben, dass die derzeit gesetzliche Regelung bis zu einem gewissen Grade die Möglichkeit gibt, an ihr bis zum 31. März 1953 festzuhalten. Wenn aber jetzt eine Änderung dieses derzeitigen gesetzlichen Zustandes vorgenommen werden soll, darf sie in keiner Weise dem Grundgesetz, in diesem Falle den Artikeln 3 und 6 widersprechen. Das, was die Bundesregierung dem Bundestag zur Annahme vorschlägt, ist eine Änderung des gegenwärtigen gesetzlichen Zustandes. Dies muss sich also im Rahmen des Grundgesetzes halten.</w:t>
      </w:r>
    </w:p>
    <w:p w:rsidR="008C5C99" w:rsidRPr="0056438D" w:rsidRDefault="008C5C99" w:rsidP="008C5C99">
      <w:pPr>
        <w:rPr>
          <w:rFonts w:ascii="Arial" w:hAnsi="Arial" w:cs="Arial"/>
          <w:i/>
          <w:sz w:val="18"/>
          <w:szCs w:val="18"/>
        </w:rPr>
      </w:pPr>
      <w:r w:rsidRPr="0056438D">
        <w:rPr>
          <w:rFonts w:ascii="Arial" w:hAnsi="Arial" w:cs="Arial"/>
          <w:i/>
          <w:sz w:val="18"/>
          <w:szCs w:val="18"/>
        </w:rPr>
        <w:t>Das ist die Auffassung meiner Fraktion. Ich sagte schon, dass der Art. 3 und möglicherweise auch der Art. 6 die Vermeidung einer Gesamtveranlagung fordert, gleichviel ob das Einkommen aus selbständiger oder unselbständiger Arbeit stammt, und dass jede andere gesetzliche Regelung gegen Art. 3 und Art. 6 des Grundgesetzes verstößt.</w:t>
      </w:r>
    </w:p>
    <w:p w:rsidR="008C5C99" w:rsidRPr="0056438D" w:rsidRDefault="008C5C99" w:rsidP="008C5C99">
      <w:pPr>
        <w:rPr>
          <w:rFonts w:ascii="Arial" w:hAnsi="Arial" w:cs="Arial"/>
          <w:i/>
          <w:sz w:val="18"/>
          <w:szCs w:val="18"/>
        </w:rPr>
      </w:pPr>
      <w:r w:rsidRPr="0056438D">
        <w:rPr>
          <w:rFonts w:ascii="Arial" w:hAnsi="Arial" w:cs="Arial"/>
          <w:i/>
          <w:sz w:val="18"/>
          <w:szCs w:val="18"/>
        </w:rPr>
        <w:lastRenderedPageBreak/>
        <w:t>Zitat: Art. 123 Abs. 1 GG Recht aus der Zeit vor dem Zusammentritt des Bundestages gilt fort, soweit es dem Grundgesetze nicht widerspricht.</w:t>
      </w:r>
    </w:p>
    <w:p w:rsidR="008C5C99" w:rsidRPr="0056438D" w:rsidRDefault="008C5C99" w:rsidP="008C5C99">
      <w:pPr>
        <w:rPr>
          <w:rFonts w:ascii="Arial" w:hAnsi="Arial" w:cs="Arial"/>
          <w:i/>
          <w:sz w:val="18"/>
          <w:szCs w:val="18"/>
        </w:rPr>
      </w:pPr>
      <w:r w:rsidRPr="0056438D">
        <w:rPr>
          <w:rFonts w:ascii="Arial" w:hAnsi="Arial" w:cs="Arial"/>
          <w:i/>
          <w:sz w:val="18"/>
          <w:szCs w:val="18"/>
        </w:rPr>
        <w:t>Fortsetzung Dr. Grewe ( SPD ):</w:t>
      </w:r>
    </w:p>
    <w:p w:rsidR="008C5C99" w:rsidRPr="0056438D" w:rsidRDefault="008C5C99" w:rsidP="008C5C99">
      <w:pPr>
        <w:rPr>
          <w:rFonts w:ascii="Arial" w:hAnsi="Arial" w:cs="Arial"/>
          <w:i/>
          <w:sz w:val="18"/>
          <w:szCs w:val="18"/>
        </w:rPr>
      </w:pPr>
      <w:r w:rsidRPr="0056438D">
        <w:rPr>
          <w:rFonts w:ascii="Arial" w:hAnsi="Arial" w:cs="Arial"/>
          <w:i/>
          <w:sz w:val="18"/>
          <w:szCs w:val="18"/>
        </w:rPr>
        <w:t>Da die Bundesregierung ihre Gesetzesvorlage in der zweiten Lesung gegen den nach unserer Auffassung eindeutigen Bestimmungen des Grundgesetzes durchgesetzt hat, waren meine politischen Freunde gezwungen, den Versuch zu machen, in dem uns oktroyierten Rahmen herauszuholen, was herauszuholen ist.</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Ich betone, wir sind uns dessen </w:t>
      </w:r>
      <w:proofErr w:type="spellStart"/>
      <w:r w:rsidRPr="0056438D">
        <w:rPr>
          <w:rFonts w:ascii="Arial" w:hAnsi="Arial" w:cs="Arial"/>
          <w:i/>
          <w:sz w:val="18"/>
          <w:szCs w:val="18"/>
        </w:rPr>
        <w:t>bewußt</w:t>
      </w:r>
      <w:proofErr w:type="spellEnd"/>
      <w:r w:rsidRPr="0056438D">
        <w:rPr>
          <w:rFonts w:ascii="Arial" w:hAnsi="Arial" w:cs="Arial"/>
          <w:i/>
          <w:sz w:val="18"/>
          <w:szCs w:val="18"/>
        </w:rPr>
        <w:t xml:space="preserve">, </w:t>
      </w:r>
      <w:proofErr w:type="spellStart"/>
      <w:r w:rsidRPr="0056438D">
        <w:rPr>
          <w:rFonts w:ascii="Arial" w:hAnsi="Arial" w:cs="Arial"/>
          <w:i/>
          <w:sz w:val="18"/>
          <w:szCs w:val="18"/>
        </w:rPr>
        <w:t>daß</w:t>
      </w:r>
      <w:proofErr w:type="spellEnd"/>
      <w:r w:rsidRPr="0056438D">
        <w:rPr>
          <w:rFonts w:ascii="Arial" w:hAnsi="Arial" w:cs="Arial"/>
          <w:i/>
          <w:sz w:val="18"/>
          <w:szCs w:val="18"/>
        </w:rPr>
        <w:t xml:space="preserve"> alle diese Bestimmungen, die auf Änderungen des gegenwärtigen gesetzlichen Zustandes hinauslaufen, eine Verletzung des Grundgesetzes bedeuten. Aber sie haben uns durch ihr Verhalten dazu gezwungen, um im Interesse der Ärmsten und Allerärmsten zu tun, was notwendig ist.</w:t>
      </w:r>
    </w:p>
    <w:p w:rsidR="008C5C99" w:rsidRPr="0056438D" w:rsidRDefault="008C5C99" w:rsidP="008C5C99">
      <w:pPr>
        <w:rPr>
          <w:rFonts w:ascii="Arial" w:hAnsi="Arial" w:cs="Arial"/>
          <w:i/>
          <w:sz w:val="18"/>
          <w:szCs w:val="18"/>
        </w:rPr>
      </w:pPr>
      <w:r w:rsidRPr="0056438D">
        <w:rPr>
          <w:rFonts w:ascii="Arial" w:hAnsi="Arial" w:cs="Arial"/>
          <w:i/>
          <w:sz w:val="18"/>
          <w:szCs w:val="18"/>
        </w:rPr>
        <w:t>Jedenfalls werden wir, sofern die Frage nicht durch eine höchstrichterliche Entscheidung seitens des Bundesfinanzhofes in unserem Sinne entschieden werden sollte, gezwungen sein, das Bundesverfassungsgericht anzurufen.</w:t>
      </w:r>
    </w:p>
    <w:p w:rsidR="008C5C99" w:rsidRPr="0056438D" w:rsidRDefault="008C5C99" w:rsidP="008C5C99">
      <w:pPr>
        <w:rPr>
          <w:rFonts w:ascii="Arial" w:hAnsi="Arial" w:cs="Arial"/>
          <w:i/>
          <w:sz w:val="18"/>
          <w:szCs w:val="18"/>
        </w:rPr>
      </w:pPr>
      <w:r w:rsidRPr="0056438D">
        <w:rPr>
          <w:rFonts w:ascii="Arial" w:hAnsi="Arial" w:cs="Arial"/>
          <w:i/>
          <w:sz w:val="18"/>
          <w:szCs w:val="18"/>
        </w:rPr>
        <w:t>Seite 5724 – 2725</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    Frau </w:t>
      </w:r>
      <w:proofErr w:type="spellStart"/>
      <w:r w:rsidRPr="0056438D">
        <w:rPr>
          <w:rFonts w:ascii="Arial" w:hAnsi="Arial" w:cs="Arial"/>
          <w:i/>
          <w:sz w:val="18"/>
          <w:szCs w:val="18"/>
        </w:rPr>
        <w:t>Lockmann</w:t>
      </w:r>
      <w:proofErr w:type="spellEnd"/>
      <w:r w:rsidRPr="0056438D">
        <w:rPr>
          <w:rFonts w:ascii="Arial" w:hAnsi="Arial" w:cs="Arial"/>
          <w:i/>
          <w:sz w:val="18"/>
          <w:szCs w:val="18"/>
        </w:rPr>
        <w:t xml:space="preserve"> ( SPD )</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    Der Herr Finanzminister hat in einem mir bekanntgewordenen Brief vom 20. August 1950 gesagt, die Zusammenveranlagung erkläre sich ideell durch das </w:t>
      </w:r>
      <w:proofErr w:type="spellStart"/>
      <w:r w:rsidRPr="0056438D">
        <w:rPr>
          <w:rFonts w:ascii="Arial" w:hAnsi="Arial" w:cs="Arial"/>
          <w:i/>
          <w:sz w:val="18"/>
          <w:szCs w:val="18"/>
        </w:rPr>
        <w:t>wesen</w:t>
      </w:r>
      <w:proofErr w:type="spellEnd"/>
      <w:r w:rsidRPr="0056438D">
        <w:rPr>
          <w:rFonts w:ascii="Arial" w:hAnsi="Arial" w:cs="Arial"/>
          <w:i/>
          <w:sz w:val="18"/>
          <w:szCs w:val="18"/>
        </w:rPr>
        <w:t xml:space="preserve"> der Familiengemeinschaft, wirtschaftlich durch die erhöhte Leistungsfähigkeit.</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Die Vergangenheit lehrt, </w:t>
      </w:r>
      <w:proofErr w:type="spellStart"/>
      <w:r w:rsidRPr="0056438D">
        <w:rPr>
          <w:rFonts w:ascii="Arial" w:hAnsi="Arial" w:cs="Arial"/>
          <w:i/>
          <w:sz w:val="18"/>
          <w:szCs w:val="18"/>
        </w:rPr>
        <w:t>daß</w:t>
      </w:r>
      <w:proofErr w:type="spellEnd"/>
      <w:r w:rsidRPr="0056438D">
        <w:rPr>
          <w:rFonts w:ascii="Arial" w:hAnsi="Arial" w:cs="Arial"/>
          <w:i/>
          <w:sz w:val="18"/>
          <w:szCs w:val="18"/>
        </w:rPr>
        <w:t xml:space="preserve"> man so weitgehende Ermächtigungen nicht geben soll, wie sie in § 51 vorliegen, die die Auslegung von Gesetzen in das Ermessen der Verwaltung stellen, anstatt sie wie es der rechtsstaatliche Gedanke verlangt, der Rechtsprechung zu überlassen. Wir haben es 1934 schon einmal erlebt, </w:t>
      </w:r>
      <w:proofErr w:type="spellStart"/>
      <w:r w:rsidRPr="0056438D">
        <w:rPr>
          <w:rFonts w:ascii="Arial" w:hAnsi="Arial" w:cs="Arial"/>
          <w:i/>
          <w:sz w:val="18"/>
          <w:szCs w:val="18"/>
        </w:rPr>
        <w:t>daß</w:t>
      </w:r>
      <w:proofErr w:type="spellEnd"/>
      <w:r w:rsidRPr="0056438D">
        <w:rPr>
          <w:rFonts w:ascii="Arial" w:hAnsi="Arial" w:cs="Arial"/>
          <w:i/>
          <w:sz w:val="18"/>
          <w:szCs w:val="18"/>
        </w:rPr>
        <w:t xml:space="preserve"> durch eine unüberlegte Gesetzesermächtigung Rechtsprechung, Verwaltung und Gesetzgebung praktisch in eine Hand gelegt wurden.</w:t>
      </w:r>
    </w:p>
    <w:p w:rsidR="008C5C99" w:rsidRPr="0056438D" w:rsidRDefault="008C5C99" w:rsidP="008C5C99">
      <w:pPr>
        <w:rPr>
          <w:rFonts w:ascii="Arial" w:hAnsi="Arial" w:cs="Arial"/>
          <w:i/>
          <w:sz w:val="18"/>
          <w:szCs w:val="18"/>
        </w:rPr>
      </w:pPr>
      <w:r w:rsidRPr="0056438D">
        <w:rPr>
          <w:rFonts w:ascii="Arial" w:hAnsi="Arial" w:cs="Arial"/>
          <w:i/>
          <w:sz w:val="18"/>
          <w:szCs w:val="18"/>
        </w:rPr>
        <w:t>Seite 2725 Schäffer ( Finanzminister ):</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 Nun bitte ich, bei Steuergesetzen nicht sofort in allgemeine Debatten über allgemeine Prinzipien einzutreten, sondern sich zu überlegen, was die Steuergesetze wollen und wieweit sie eine wirkliche Anwendung auf diese Prinzipien darstellen.</w:t>
      </w:r>
    </w:p>
    <w:p w:rsidR="008C5C99" w:rsidRPr="0056438D" w:rsidRDefault="008C5C99" w:rsidP="008C5C99">
      <w:pPr>
        <w:rPr>
          <w:rFonts w:ascii="Arial" w:hAnsi="Arial" w:cs="Arial"/>
          <w:i/>
          <w:sz w:val="18"/>
          <w:szCs w:val="18"/>
        </w:rPr>
      </w:pPr>
      <w:r w:rsidRPr="0056438D">
        <w:rPr>
          <w:rFonts w:ascii="Arial" w:hAnsi="Arial" w:cs="Arial"/>
          <w:i/>
          <w:sz w:val="18"/>
          <w:szCs w:val="18"/>
        </w:rPr>
        <w:t>Seite 5732 Dr. Bertram ( Z ):</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    Wir haben schon in der zweiten Lesung darauf hingewiesen, </w:t>
      </w:r>
      <w:proofErr w:type="spellStart"/>
      <w:r w:rsidRPr="0056438D">
        <w:rPr>
          <w:rFonts w:ascii="Arial" w:hAnsi="Arial" w:cs="Arial"/>
          <w:i/>
          <w:sz w:val="18"/>
          <w:szCs w:val="18"/>
        </w:rPr>
        <w:t>daß</w:t>
      </w:r>
      <w:proofErr w:type="spellEnd"/>
      <w:r w:rsidRPr="0056438D">
        <w:rPr>
          <w:rFonts w:ascii="Arial" w:hAnsi="Arial" w:cs="Arial"/>
          <w:i/>
          <w:sz w:val="18"/>
          <w:szCs w:val="18"/>
        </w:rPr>
        <w:t xml:space="preserve"> unseres Erachtens die geltende Rechtslage – die geltende Rechtslage wohlgemerkt! – gegen Art. 6 des Grundgesetzes verstößt. Art. 6 des Grundgesetzes ist in Art. 117 nicht aufgeführt. Es ist deshalb erforderlich, </w:t>
      </w:r>
      <w:proofErr w:type="spellStart"/>
      <w:r w:rsidRPr="0056438D">
        <w:rPr>
          <w:rFonts w:ascii="Arial" w:hAnsi="Arial" w:cs="Arial"/>
          <w:i/>
          <w:sz w:val="18"/>
          <w:szCs w:val="18"/>
        </w:rPr>
        <w:t>daß</w:t>
      </w:r>
      <w:proofErr w:type="spellEnd"/>
      <w:r w:rsidRPr="0056438D">
        <w:rPr>
          <w:rFonts w:ascii="Arial" w:hAnsi="Arial" w:cs="Arial"/>
          <w:i/>
          <w:sz w:val="18"/>
          <w:szCs w:val="18"/>
        </w:rPr>
        <w:t xml:space="preserve"> um der geltenden Rechtslage nach dem Grundgesetz nachzukommen, unser Antrag angenommen wird, d.h., </w:t>
      </w:r>
      <w:proofErr w:type="spellStart"/>
      <w:r w:rsidRPr="0056438D">
        <w:rPr>
          <w:rFonts w:ascii="Arial" w:hAnsi="Arial" w:cs="Arial"/>
          <w:i/>
          <w:sz w:val="18"/>
          <w:szCs w:val="18"/>
        </w:rPr>
        <w:t>daß</w:t>
      </w:r>
      <w:proofErr w:type="spellEnd"/>
      <w:r w:rsidRPr="0056438D">
        <w:rPr>
          <w:rFonts w:ascii="Arial" w:hAnsi="Arial" w:cs="Arial"/>
          <w:i/>
          <w:sz w:val="18"/>
          <w:szCs w:val="18"/>
        </w:rPr>
        <w:t xml:space="preserve">  die getrennte Veranlagung durchgeführt wird, </w:t>
      </w:r>
      <w:proofErr w:type="spellStart"/>
      <w:r w:rsidRPr="0056438D">
        <w:rPr>
          <w:rFonts w:ascii="Arial" w:hAnsi="Arial" w:cs="Arial"/>
          <w:i/>
          <w:sz w:val="18"/>
          <w:szCs w:val="18"/>
        </w:rPr>
        <w:t>daß</w:t>
      </w:r>
      <w:proofErr w:type="spellEnd"/>
      <w:r w:rsidRPr="0056438D">
        <w:rPr>
          <w:rFonts w:ascii="Arial" w:hAnsi="Arial" w:cs="Arial"/>
          <w:i/>
          <w:sz w:val="18"/>
          <w:szCs w:val="18"/>
        </w:rPr>
        <w:t xml:space="preserve"> Mann und Frau getrennt veranlagt werden, weil wir sonst gegen das Grundgesetz verstoßen. Es ist in Art. 117 nur der Art. 3 aufgeführt, nicht Art. 6, und eine Übergangszeit für Art. 6 gibt es gar nicht.</w:t>
      </w:r>
    </w:p>
    <w:p w:rsidR="008C5C99" w:rsidRPr="0056438D" w:rsidRDefault="008C5C99" w:rsidP="008C5C99">
      <w:pPr>
        <w:rPr>
          <w:rFonts w:ascii="Arial" w:hAnsi="Arial" w:cs="Arial"/>
          <w:i/>
          <w:sz w:val="18"/>
          <w:szCs w:val="18"/>
        </w:rPr>
      </w:pPr>
      <w:r w:rsidRPr="0056438D">
        <w:rPr>
          <w:rFonts w:ascii="Arial" w:hAnsi="Arial" w:cs="Arial"/>
          <w:i/>
          <w:sz w:val="18"/>
          <w:szCs w:val="18"/>
        </w:rPr>
        <w:t>Seite 5747Vizepräsident Dr. Schmid:</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    Die Mehrheit ist für die Annahme des Gesetzes. Das Gesetz ist beschlossen.</w:t>
      </w:r>
    </w:p>
    <w:p w:rsidR="008C5C99" w:rsidRPr="0056438D" w:rsidRDefault="008C5C99" w:rsidP="008C5C99">
      <w:pPr>
        <w:rPr>
          <w:rFonts w:ascii="Arial" w:hAnsi="Arial" w:cs="Arial"/>
          <w:i/>
          <w:sz w:val="18"/>
          <w:szCs w:val="18"/>
        </w:rPr>
      </w:pPr>
      <w:r w:rsidRPr="0056438D">
        <w:rPr>
          <w:rFonts w:ascii="Arial" w:hAnsi="Arial" w:cs="Arial"/>
          <w:i/>
          <w:sz w:val="18"/>
          <w:szCs w:val="18"/>
        </w:rPr>
        <w:t>Das Änderungsgesetz zum EStG vom 16.10.1934 in der Fassung vom 28. Dezember 1950 unterzeichnet durch den Bundespräsident Heuss, den Bundeskanzler Adenauer und den Bundesfinanzminister Schäffer wird am 27. Juni 1951 verkündet.</w:t>
      </w:r>
    </w:p>
    <w:p w:rsidR="008C5C99" w:rsidRPr="0056438D" w:rsidRDefault="008C5C99" w:rsidP="008C5C99">
      <w:pPr>
        <w:rPr>
          <w:rFonts w:ascii="Arial" w:hAnsi="Arial" w:cs="Arial"/>
          <w:i/>
          <w:sz w:val="18"/>
          <w:szCs w:val="18"/>
        </w:rPr>
      </w:pPr>
      <w:r w:rsidRPr="0056438D">
        <w:rPr>
          <w:rFonts w:ascii="Arial" w:hAnsi="Arial" w:cs="Arial"/>
          <w:i/>
          <w:sz w:val="18"/>
          <w:szCs w:val="18"/>
        </w:rPr>
        <w:t>Die Bekanntmachung des Wortlautes des EStG vom 27.06.1951 erfolgte am 17. Januar 1952 durch den Bundesfinanzminister Schäffer.</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Erst mit Beschluss – </w:t>
      </w:r>
      <w:proofErr w:type="spellStart"/>
      <w:r w:rsidRPr="0056438D">
        <w:rPr>
          <w:rFonts w:ascii="Arial" w:hAnsi="Arial" w:cs="Arial"/>
          <w:i/>
          <w:sz w:val="18"/>
          <w:szCs w:val="18"/>
        </w:rPr>
        <w:t>BverfGE</w:t>
      </w:r>
      <w:proofErr w:type="spellEnd"/>
      <w:r w:rsidRPr="0056438D">
        <w:rPr>
          <w:rFonts w:ascii="Arial" w:hAnsi="Arial" w:cs="Arial"/>
          <w:i/>
          <w:sz w:val="18"/>
          <w:szCs w:val="18"/>
        </w:rPr>
        <w:t xml:space="preserve"> 6, 55 vom 17. 01. 1957 – erklärte das </w:t>
      </w:r>
      <w:proofErr w:type="spellStart"/>
      <w:r w:rsidRPr="0056438D">
        <w:rPr>
          <w:rFonts w:ascii="Arial" w:hAnsi="Arial" w:cs="Arial"/>
          <w:i/>
          <w:sz w:val="18"/>
          <w:szCs w:val="18"/>
        </w:rPr>
        <w:t>BverfG</w:t>
      </w:r>
      <w:proofErr w:type="spellEnd"/>
      <w:r w:rsidRPr="0056438D">
        <w:rPr>
          <w:rFonts w:ascii="Arial" w:hAnsi="Arial" w:cs="Arial"/>
          <w:i/>
          <w:sz w:val="18"/>
          <w:szCs w:val="18"/>
        </w:rPr>
        <w:t xml:space="preserve"> den § 26 EStG, wortgleich aus der Fassung des EStG von 1939 basierend auf dem EStG vom 16.10.1934, basierend auf dem Ermächtigungsgesetz von </w:t>
      </w:r>
      <w:r w:rsidRPr="0056438D">
        <w:rPr>
          <w:rFonts w:ascii="Arial" w:hAnsi="Arial" w:cs="Arial"/>
          <w:i/>
          <w:sz w:val="18"/>
          <w:szCs w:val="18"/>
        </w:rPr>
        <w:lastRenderedPageBreak/>
        <w:t xml:space="preserve">1933, basierend auf der sämtliche Grundrechte suspendierenden </w:t>
      </w:r>
      <w:proofErr w:type="spellStart"/>
      <w:r w:rsidRPr="0056438D">
        <w:rPr>
          <w:rFonts w:ascii="Arial" w:hAnsi="Arial" w:cs="Arial"/>
          <w:i/>
          <w:sz w:val="18"/>
          <w:szCs w:val="18"/>
        </w:rPr>
        <w:t>Reichtstagsbrandverordnung</w:t>
      </w:r>
      <w:proofErr w:type="spellEnd"/>
      <w:r w:rsidRPr="0056438D">
        <w:rPr>
          <w:rFonts w:ascii="Arial" w:hAnsi="Arial" w:cs="Arial"/>
          <w:i/>
          <w:sz w:val="18"/>
          <w:szCs w:val="18"/>
        </w:rPr>
        <w:t xml:space="preserve"> von 1933 für nichtig, weil § 26 EStG gegen das absolute Freiheitsgrundrecht gemäß Art. 6 Abs. 1 GG verstößt.</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Der Bundesfinanzminister sah hingegen keinen Verstoß gegen das Grundgesetz vorliegen, außerdem erklärte er zur Zulässigkeit der Vorlage an das </w:t>
      </w:r>
      <w:proofErr w:type="spellStart"/>
      <w:r w:rsidRPr="0056438D">
        <w:rPr>
          <w:rFonts w:ascii="Arial" w:hAnsi="Arial" w:cs="Arial"/>
          <w:i/>
          <w:sz w:val="18"/>
          <w:szCs w:val="18"/>
        </w:rPr>
        <w:t>BverfG</w:t>
      </w:r>
      <w:proofErr w:type="spellEnd"/>
      <w:proofErr w:type="gramStart"/>
      <w:r w:rsidR="002941BC" w:rsidRPr="0056438D">
        <w:rPr>
          <w:rFonts w:ascii="Arial" w:hAnsi="Arial" w:cs="Arial"/>
          <w:i/>
          <w:sz w:val="18"/>
          <w:szCs w:val="18"/>
        </w:rPr>
        <w:t>,</w:t>
      </w:r>
      <w:r w:rsidRPr="0056438D">
        <w:rPr>
          <w:rFonts w:ascii="Arial" w:hAnsi="Arial" w:cs="Arial"/>
          <w:i/>
          <w:sz w:val="18"/>
          <w:szCs w:val="18"/>
        </w:rPr>
        <w:t>,</w:t>
      </w:r>
      <w:proofErr w:type="gramEnd"/>
      <w:r w:rsidRPr="0056438D">
        <w:rPr>
          <w:rFonts w:ascii="Arial" w:hAnsi="Arial" w:cs="Arial"/>
          <w:i/>
          <w:sz w:val="18"/>
          <w:szCs w:val="18"/>
        </w:rPr>
        <w:t xml:space="preserve"> dass das EStG von 1939 und somit vorkonstitutionell sei und daher die Vorlage zum </w:t>
      </w:r>
      <w:proofErr w:type="spellStart"/>
      <w:r w:rsidRPr="0056438D">
        <w:rPr>
          <w:rFonts w:ascii="Arial" w:hAnsi="Arial" w:cs="Arial"/>
          <w:i/>
          <w:sz w:val="18"/>
          <w:szCs w:val="18"/>
        </w:rPr>
        <w:t>BverfG</w:t>
      </w:r>
      <w:proofErr w:type="spellEnd"/>
      <w:r w:rsidRPr="0056438D">
        <w:rPr>
          <w:rFonts w:ascii="Arial" w:hAnsi="Arial" w:cs="Arial"/>
          <w:i/>
          <w:sz w:val="18"/>
          <w:szCs w:val="18"/>
        </w:rPr>
        <w:t xml:space="preserve"> unzulässig.</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Eine Prüfung eines Verstoßes gegen den Gleichheitssatz gemäß Art. 3 Abs. 2 GG sei aufgrund der Vorrangigkeit des Freiheitsgrundrechtes gemäß Art. 6 GG nicht erforderlich und käme daher auch nicht mehr in Betracht, erklärte das </w:t>
      </w:r>
      <w:proofErr w:type="spellStart"/>
      <w:r w:rsidRPr="0056438D">
        <w:rPr>
          <w:rFonts w:ascii="Arial" w:hAnsi="Arial" w:cs="Arial"/>
          <w:i/>
          <w:sz w:val="18"/>
          <w:szCs w:val="18"/>
        </w:rPr>
        <w:t>BverfG</w:t>
      </w:r>
      <w:proofErr w:type="spellEnd"/>
      <w:r w:rsidRPr="0056438D">
        <w:rPr>
          <w:rFonts w:ascii="Arial" w:hAnsi="Arial" w:cs="Arial"/>
          <w:i/>
          <w:sz w:val="18"/>
          <w:szCs w:val="18"/>
        </w:rPr>
        <w:t xml:space="preserve"> noch weiter in der Sache.</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Wer nun an dieser Stelle glaubt was das </w:t>
      </w:r>
      <w:proofErr w:type="spellStart"/>
      <w:r w:rsidRPr="0056438D">
        <w:rPr>
          <w:rFonts w:ascii="Arial" w:hAnsi="Arial" w:cs="Arial"/>
          <w:i/>
          <w:sz w:val="18"/>
          <w:szCs w:val="18"/>
        </w:rPr>
        <w:t>BverfG</w:t>
      </w:r>
      <w:proofErr w:type="spellEnd"/>
      <w:r w:rsidRPr="0056438D">
        <w:rPr>
          <w:rFonts w:ascii="Arial" w:hAnsi="Arial" w:cs="Arial"/>
          <w:i/>
          <w:sz w:val="18"/>
          <w:szCs w:val="18"/>
        </w:rPr>
        <w:t xml:space="preserve"> da in seiner sog. Splitting-Entscheidung zum Vorrang des Freiheitsgrundrechtes vor dem Gleichheitsgrundrecht gemäß Art. 3 Abs. 2 GG ausgeführt hat, der verkennt die Tatsache, dass aufgrund der absoluten Wirkweise des Art. 117 Abs. 1 GG, in dem es heißt:</w:t>
      </w:r>
    </w:p>
    <w:p w:rsidR="008C5C99" w:rsidRPr="0056438D" w:rsidRDefault="008C5C99" w:rsidP="008C5C99">
      <w:pPr>
        <w:rPr>
          <w:rFonts w:ascii="Arial" w:hAnsi="Arial" w:cs="Arial"/>
          <w:i/>
          <w:sz w:val="18"/>
          <w:szCs w:val="18"/>
        </w:rPr>
      </w:pPr>
      <w:r w:rsidRPr="0056438D">
        <w:rPr>
          <w:rFonts w:ascii="Arial" w:hAnsi="Arial" w:cs="Arial"/>
          <w:i/>
          <w:sz w:val="18"/>
          <w:szCs w:val="18"/>
        </w:rPr>
        <w:t>Das dem Artikel 3 Absatz 2 entgegenstehende Recht bleibt bis zu seiner Anpassung an diese Bestimmung des Grundgesetzes in Kraft, jedoch nicht länger als bis zum 31. März 1953.</w:t>
      </w:r>
    </w:p>
    <w:p w:rsidR="008C5C99" w:rsidRPr="0056438D" w:rsidRDefault="008C5C99" w:rsidP="008C5C99">
      <w:pPr>
        <w:rPr>
          <w:rFonts w:ascii="Arial" w:hAnsi="Arial" w:cs="Arial"/>
          <w:i/>
          <w:sz w:val="18"/>
          <w:szCs w:val="18"/>
        </w:rPr>
      </w:pPr>
      <w:r w:rsidRPr="0056438D">
        <w:rPr>
          <w:rFonts w:ascii="Arial" w:hAnsi="Arial" w:cs="Arial"/>
          <w:i/>
          <w:sz w:val="18"/>
          <w:szCs w:val="18"/>
        </w:rPr>
        <w:t>der § 26 EStG wegen Verstoßes gegen Art. 117 Abs. 1 GG mit dem Inkrafttreten des sog. Änderungsgesetzes vom 29.04.1950 deklaratorisch für nichtig zu erklären gewesen ist.</w:t>
      </w:r>
    </w:p>
    <w:p w:rsidR="008C5C99" w:rsidRPr="0056438D" w:rsidRDefault="008C5C99" w:rsidP="008C5C99">
      <w:pPr>
        <w:rPr>
          <w:rFonts w:ascii="Arial" w:hAnsi="Arial" w:cs="Arial"/>
          <w:i/>
          <w:sz w:val="18"/>
          <w:szCs w:val="18"/>
        </w:rPr>
      </w:pPr>
      <w:r w:rsidRPr="0056438D">
        <w:rPr>
          <w:rFonts w:ascii="Arial" w:hAnsi="Arial" w:cs="Arial"/>
          <w:i/>
          <w:sz w:val="18"/>
          <w:szCs w:val="18"/>
        </w:rPr>
        <w:t>Ebenfalls wurde mit dieser sog. Splitting-Entscheidung die gesetzesvernichtende Wirkung des Art. 123 Abs. 1 GG a</w:t>
      </w:r>
      <w:r w:rsidR="002941BC" w:rsidRPr="0056438D">
        <w:rPr>
          <w:rFonts w:ascii="Arial" w:hAnsi="Arial" w:cs="Arial"/>
          <w:i/>
          <w:sz w:val="18"/>
          <w:szCs w:val="18"/>
        </w:rPr>
        <w:t xml:space="preserve">usgehebelt, denn dort heißt es </w:t>
      </w:r>
      <w:r w:rsidRPr="0056438D">
        <w:rPr>
          <w:rFonts w:ascii="Arial" w:hAnsi="Arial" w:cs="Arial"/>
          <w:i/>
          <w:sz w:val="18"/>
          <w:szCs w:val="18"/>
        </w:rPr>
        <w:t xml:space="preserve">  “Recht aus der Zeit vor dem Zusammentritt des Bundestages gilt fort, soweit es dem Grundgesetze nicht widerspricht.”</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Aufgrund der Tatsache, dass noch heute über der aktuellen Fassung des Einkommensteuergesetzes im Jahr 2010 das Ausfertigungsdatum 16.10.1934 geschrieben steht und dass bis zum heutigen Tage der deutsche Bundestag als bundesdeutscher Gesetzgeber kein einziges Einkommensteuergesetz in seinem vollständigen Wortlaut beraten und verabschiedet hat, er lediglich Änderungsgesetze zum EStG auf den Weg gebracht hat, muss angenommen werden, dass sich die bundesdeutsche Finanzverwaltung einschließlich der Finanzgerichtsbarkeit in Ermangelung einer bisher durchgeführten “großen </w:t>
      </w:r>
      <w:proofErr w:type="spellStart"/>
      <w:r w:rsidRPr="0056438D">
        <w:rPr>
          <w:rFonts w:ascii="Arial" w:hAnsi="Arial" w:cs="Arial"/>
          <w:i/>
          <w:sz w:val="18"/>
          <w:szCs w:val="18"/>
        </w:rPr>
        <w:t>Steuereform</w:t>
      </w:r>
      <w:proofErr w:type="spellEnd"/>
      <w:r w:rsidRPr="0056438D">
        <w:rPr>
          <w:rFonts w:ascii="Arial" w:hAnsi="Arial" w:cs="Arial"/>
          <w:i/>
          <w:sz w:val="18"/>
          <w:szCs w:val="18"/>
        </w:rPr>
        <w:t>, die von dem letzten Beamten der Finanzverwaltung ein völliges Umdenken in ein neues System bedeutet“, bis heute gegen die auch sie zwingend bindenden verfassungsrechtlich verankerten Rechtsbefehle des Bonner Grundgesetzes und somit gegen den Bürger als Grundrechtsträger handelt.</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Wie hat sich Dr. Carlo Schmid ( SPD ) bereits am 10. November 1949 auf der 16. Sitzung ( S. </w:t>
      </w:r>
      <w:proofErr w:type="gramStart"/>
      <w:r w:rsidRPr="0056438D">
        <w:rPr>
          <w:rFonts w:ascii="Arial" w:hAnsi="Arial" w:cs="Arial"/>
          <w:i/>
          <w:sz w:val="18"/>
          <w:szCs w:val="18"/>
        </w:rPr>
        <w:t>372 )</w:t>
      </w:r>
      <w:proofErr w:type="gramEnd"/>
      <w:r w:rsidRPr="0056438D">
        <w:rPr>
          <w:rFonts w:ascii="Arial" w:hAnsi="Arial" w:cs="Arial"/>
          <w:i/>
          <w:sz w:val="18"/>
          <w:szCs w:val="18"/>
        </w:rPr>
        <w:t xml:space="preserve"> des ersten deutschen Bundestages geäußert:</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“Hüten wir uns davor – und auch das sage ich in ernster Sorge um die Entwicklung der Dinge, die hier vor sich gehen werden </w:t>
      </w:r>
      <w:proofErr w:type="gramStart"/>
      <w:r w:rsidRPr="0056438D">
        <w:rPr>
          <w:rFonts w:ascii="Arial" w:hAnsi="Arial" w:cs="Arial"/>
          <w:i/>
          <w:sz w:val="18"/>
          <w:szCs w:val="18"/>
        </w:rPr>
        <w:t>– ,</w:t>
      </w:r>
      <w:proofErr w:type="gramEnd"/>
      <w:r w:rsidRPr="0056438D">
        <w:rPr>
          <w:rFonts w:ascii="Arial" w:hAnsi="Arial" w:cs="Arial"/>
          <w:i/>
          <w:sz w:val="18"/>
          <w:szCs w:val="18"/>
        </w:rPr>
        <w:t xml:space="preserve"> im Sprachgebrauch leichtfertig zu werden. Denn aus einem leichtfertigen Sprachgebrauch, aus einem Missbrauch der Sprache entwickelt sich zu oft und zu gern der Missbrauch der Sache.”</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Bleibt zum Schluss das Zitat aus der Wiener Studie “Nationalsozialistisches Steuerrecht und Restitution” von Dr. Ronald Faber LL.M. (Yale), verfassungsrechtlicher Mitarbeiter am </w:t>
      </w:r>
      <w:proofErr w:type="spellStart"/>
      <w:r w:rsidRPr="0056438D">
        <w:rPr>
          <w:rFonts w:ascii="Arial" w:hAnsi="Arial" w:cs="Arial"/>
          <w:i/>
          <w:sz w:val="18"/>
          <w:szCs w:val="18"/>
        </w:rPr>
        <w:t>VfGH</w:t>
      </w:r>
      <w:proofErr w:type="spellEnd"/>
      <w:r w:rsidRPr="0056438D">
        <w:rPr>
          <w:rFonts w:ascii="Arial" w:hAnsi="Arial" w:cs="Arial"/>
          <w:i/>
          <w:sz w:val="18"/>
          <w:szCs w:val="18"/>
        </w:rPr>
        <w:t xml:space="preserve"> und Univ.-Prof. Dr. Franz-Stefan </w:t>
      </w:r>
      <w:proofErr w:type="spellStart"/>
      <w:r w:rsidRPr="0056438D">
        <w:rPr>
          <w:rFonts w:ascii="Arial" w:hAnsi="Arial" w:cs="Arial"/>
          <w:i/>
          <w:sz w:val="18"/>
          <w:szCs w:val="18"/>
        </w:rPr>
        <w:t>Meissel</w:t>
      </w:r>
      <w:proofErr w:type="spellEnd"/>
      <w:r w:rsidRPr="0056438D">
        <w:rPr>
          <w:rFonts w:ascii="Arial" w:hAnsi="Arial" w:cs="Arial"/>
          <w:i/>
          <w:sz w:val="18"/>
          <w:szCs w:val="18"/>
        </w:rPr>
        <w:t>, rechtswissenschaftliche Fakultät der Universität Wien aus dem Jahr 2006, Zitat:</w:t>
      </w:r>
    </w:p>
    <w:p w:rsidR="008C5C99" w:rsidRPr="0056438D" w:rsidRDefault="008C5C99" w:rsidP="008C5C99">
      <w:pPr>
        <w:rPr>
          <w:rFonts w:ascii="Arial" w:hAnsi="Arial" w:cs="Arial"/>
          <w:i/>
          <w:sz w:val="18"/>
          <w:szCs w:val="18"/>
        </w:rPr>
      </w:pPr>
      <w:r w:rsidRPr="0056438D">
        <w:rPr>
          <w:rFonts w:ascii="Arial" w:hAnsi="Arial" w:cs="Arial"/>
          <w:i/>
          <w:sz w:val="18"/>
          <w:szCs w:val="18"/>
        </w:rPr>
        <w:t>“In moderner Terminologie lässt sich das nationalsozialistische System als Ausformung organisierter Kriminalität beschreiben. Die an die Macht gekommene Bewegung konnte über das Rechtssystem souverän verfügen, und zwar sowohl über die Rechtsetzung selbst als auch über den Rechtsapparat zur Interpretation und Vollziehung der Normen. So wurden die verbrecherischen Absichten auf ausgeklügelte und differenzierte Weise, wie es gerade passte, umgesetzt: Einmal der offene und von einem gleichgeschalteten Staatsapparat nicht verfolgte Rechtsbruch, dann die explizit diskriminierende Rechtssetzung, schließlich die vor allem im Privatrecht wirksame Uminterpretation des geltenden Rechts durch seine dogmatische Aushöhlung.”</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“Funktionierte es im Zivilrecht hauptsächlich über Rechtsfiguren, die die Lehre bereitstellte, musste im Steuerrecht eine besondere Rechtstechnik gefunden werden. Dieses Rechtsgebiet zeichnete sich ja stets durch eine relativ genaue gesetzliche Determination aus. Das Regime hatte die eng am Gesetz hängenden Finanzbeamten und Finanzrichter in den Griff zu bekommen: Zur Aushebelung des positiven Rechts wurde hier der singuläre Weg </w:t>
      </w:r>
      <w:r w:rsidRPr="0056438D">
        <w:rPr>
          <w:rFonts w:ascii="Arial" w:hAnsi="Arial" w:cs="Arial"/>
          <w:i/>
          <w:sz w:val="18"/>
          <w:szCs w:val="18"/>
        </w:rPr>
        <w:lastRenderedPageBreak/>
        <w:t>beschritten, mit § 1 des Steueranpassungsgesetzes von 1934 anzuordnen, dass die Steuergesetze nach nationalsozialistischer Weltanschauung auszulegen seien, dass die Volksanschauung zu berücksichtigen sei und dass dies auch für die Beurteilung von Tatbeständen, was immer das rechtsdogmatisch bedeuten sollte, zu gelten habe. Damit wurde das nationalsozialistische Naturrecht der höherwertigen Rasse über eine globale Rechtsanwendungsregel zum Inhalt des positiven Rechts und so gelang es, das allgemeine an sich nicht diskriminierende Steuerrecht zum Mittel der wirtschaftlichen Vernichtung hauptsächlich der Juden zu machen.” Zitatende</w:t>
      </w:r>
    </w:p>
    <w:p w:rsidR="008C5C99" w:rsidRPr="0056438D" w:rsidRDefault="008C5C99" w:rsidP="008C5C99">
      <w:pPr>
        <w:rPr>
          <w:rFonts w:ascii="Arial" w:hAnsi="Arial" w:cs="Arial"/>
          <w:i/>
          <w:sz w:val="18"/>
          <w:szCs w:val="18"/>
        </w:rPr>
      </w:pPr>
      <w:r w:rsidRPr="0056438D">
        <w:rPr>
          <w:rFonts w:ascii="Arial" w:hAnsi="Arial" w:cs="Arial"/>
          <w:i/>
          <w:sz w:val="18"/>
          <w:szCs w:val="18"/>
        </w:rPr>
        <w:t>Die Gefährlichkeit dieser nationalsozialistischen Steuergesetzgebung wird offenbar wenn man sich mit dem nachfolgenden Zitat aus der Wannseekonferenz vom 20.01.1942 befasst, auf der die Endlösung der Judenfrage beschlossen wurde, aus dem ersichtlich wird, dass die nationalsozialistische Gesetzgebung nicht mehr der Aufrechterhaltung der öffentlichen Sicherheit und Ordnung, sondern der juristischen Legitimation von Massenmord, Raub und Plünderung diente.</w:t>
      </w:r>
    </w:p>
    <w:p w:rsidR="008C5C99" w:rsidRPr="0056438D" w:rsidRDefault="008C5C99" w:rsidP="008C5C99">
      <w:pPr>
        <w:rPr>
          <w:rFonts w:ascii="Arial" w:hAnsi="Arial" w:cs="Arial"/>
          <w:i/>
          <w:sz w:val="18"/>
          <w:szCs w:val="18"/>
        </w:rPr>
      </w:pPr>
      <w:r w:rsidRPr="0056438D">
        <w:rPr>
          <w:rFonts w:ascii="Arial" w:hAnsi="Arial" w:cs="Arial"/>
          <w:i/>
          <w:sz w:val="18"/>
          <w:szCs w:val="18"/>
        </w:rPr>
        <w:t>2002 hat auch der ehemalige Bundesverfassungsrichter Prof. Dr. Paul Kirchhof die Feststellung getroffen, dass das derzeitige Steuerrecht noch immer nicht mit dem 1949 in Kraft getretenen Grundgesetz der Bundesrepublik Deutschland in Einklang steht. Er hat dazu in seinem Aufsatz “Verfassungsauftrag zur Erneuerung des Steuerrechts” wie folgt thesenhaft formuliert:</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    1. Die Grundrechte schützen den Berechtigten </w:t>
      </w:r>
      <w:proofErr w:type="gramStart"/>
      <w:r w:rsidRPr="0056438D">
        <w:rPr>
          <w:rFonts w:ascii="Arial" w:hAnsi="Arial" w:cs="Arial"/>
          <w:i/>
          <w:sz w:val="18"/>
          <w:szCs w:val="18"/>
        </w:rPr>
        <w:t>( red</w:t>
      </w:r>
      <w:proofErr w:type="gramEnd"/>
      <w:r w:rsidRPr="0056438D">
        <w:rPr>
          <w:rFonts w:ascii="Arial" w:hAnsi="Arial" w:cs="Arial"/>
          <w:i/>
          <w:sz w:val="18"/>
          <w:szCs w:val="18"/>
        </w:rPr>
        <w:t xml:space="preserve">. den Bürger )  gegenüber der Steuerhoheit in gleicher Weise wie gegenüber jeder anderen Ausübung von Hoheitsbefugnissen ( Art. 1.3 GG </w:t>
      </w:r>
      <w:proofErr w:type="spellStart"/>
      <w:r w:rsidRPr="0056438D">
        <w:rPr>
          <w:rFonts w:ascii="Arial" w:hAnsi="Arial" w:cs="Arial"/>
          <w:i/>
          <w:sz w:val="18"/>
          <w:szCs w:val="18"/>
        </w:rPr>
        <w:t>i.V.m</w:t>
      </w:r>
      <w:proofErr w:type="spellEnd"/>
      <w:r w:rsidRPr="0056438D">
        <w:rPr>
          <w:rFonts w:ascii="Arial" w:hAnsi="Arial" w:cs="Arial"/>
          <w:i/>
          <w:sz w:val="18"/>
          <w:szCs w:val="18"/>
        </w:rPr>
        <w:t>. 20.3. GG ).</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    2. Der Rechtsgedanke scheint im Steuerrecht verloren gegangen zu sein.</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    3. Im Steueralltag redet der Finanzbeamte mit dem Steuerpflichtigen weniger über das Gesetz, sondern mehr über seine dienstlichen Anweisungen, über Richtlinien und Erlasse. Er kennt das Gesetz vielfach nicht.</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    4. Es interessiert ihn </w:t>
      </w:r>
      <w:proofErr w:type="gramStart"/>
      <w:r w:rsidRPr="0056438D">
        <w:rPr>
          <w:rFonts w:ascii="Arial" w:hAnsi="Arial" w:cs="Arial"/>
          <w:i/>
          <w:sz w:val="18"/>
          <w:szCs w:val="18"/>
        </w:rPr>
        <w:t>( red</w:t>
      </w:r>
      <w:proofErr w:type="gramEnd"/>
      <w:r w:rsidRPr="0056438D">
        <w:rPr>
          <w:rFonts w:ascii="Arial" w:hAnsi="Arial" w:cs="Arial"/>
          <w:i/>
          <w:sz w:val="18"/>
          <w:szCs w:val="18"/>
        </w:rPr>
        <w:t>. den Finanzbeamten ) auch nicht, er vollzieht seine dienstlichen Weisungen.</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    5. Insoweit müssen wir auch im Steuerrecht diesen Rechtsstaat wieder elementar neu errichten.</w:t>
      </w:r>
    </w:p>
    <w:p w:rsidR="008C5C99" w:rsidRPr="0056438D" w:rsidRDefault="008C5C99" w:rsidP="008C5C99">
      <w:pPr>
        <w:rPr>
          <w:rFonts w:ascii="Arial" w:hAnsi="Arial" w:cs="Arial"/>
          <w:i/>
          <w:sz w:val="18"/>
          <w:szCs w:val="18"/>
        </w:rPr>
      </w:pPr>
      <w:r w:rsidRPr="0056438D">
        <w:rPr>
          <w:rFonts w:ascii="Arial" w:hAnsi="Arial" w:cs="Arial"/>
          <w:i/>
          <w:sz w:val="18"/>
          <w:szCs w:val="18"/>
        </w:rPr>
        <w:t>Bleibt zum Schluss die offene Frage, warum Kirchhof nicht schon während seiner Tätigkeit als Bundesverfassungsrichter interveniert hat bzw. sich auch bis heute eher zurückhaltend in der Sache verhält.</w:t>
      </w:r>
    </w:p>
    <w:p w:rsidR="008C5C99" w:rsidRPr="0056438D" w:rsidRDefault="008C5C99" w:rsidP="008C5C99">
      <w:pPr>
        <w:rPr>
          <w:rFonts w:ascii="Arial" w:hAnsi="Arial" w:cs="Arial"/>
          <w:i/>
          <w:sz w:val="18"/>
          <w:szCs w:val="18"/>
        </w:rPr>
      </w:pPr>
      <w:r w:rsidRPr="0056438D">
        <w:rPr>
          <w:rFonts w:ascii="Arial" w:hAnsi="Arial" w:cs="Arial"/>
          <w:i/>
          <w:sz w:val="18"/>
          <w:szCs w:val="18"/>
        </w:rPr>
        <w:t xml:space="preserve">Selbst wenn wir nur das Los einzelner in der Lage wären: Jeder einzelne Mitmensch zählt. Wer sich richtig </w:t>
      </w:r>
      <w:proofErr w:type="spellStart"/>
      <w:r w:rsidRPr="0056438D">
        <w:rPr>
          <w:rFonts w:ascii="Arial" w:hAnsi="Arial" w:cs="Arial"/>
          <w:i/>
          <w:sz w:val="18"/>
          <w:szCs w:val="18"/>
        </w:rPr>
        <w:t>angagiert</w:t>
      </w:r>
      <w:proofErr w:type="spellEnd"/>
      <w:r w:rsidRPr="0056438D">
        <w:rPr>
          <w:rFonts w:ascii="Arial" w:hAnsi="Arial" w:cs="Arial"/>
          <w:i/>
          <w:sz w:val="18"/>
          <w:szCs w:val="18"/>
        </w:rPr>
        <w:t xml:space="preserve"> und wer seine eigene Regierung mit dazu bewegt, dass sie sich stärker einsetzt, tut jedenfalls mehr, als nur zu jammern.”</w:t>
      </w:r>
    </w:p>
    <w:p w:rsidR="008C5C99" w:rsidRPr="0056438D" w:rsidRDefault="008C5C99" w:rsidP="008C5C99">
      <w:pPr>
        <w:rPr>
          <w:rFonts w:ascii="Arial" w:hAnsi="Arial" w:cs="Arial"/>
          <w:i/>
          <w:sz w:val="18"/>
          <w:szCs w:val="18"/>
        </w:rPr>
      </w:pPr>
      <w:r w:rsidRPr="0056438D">
        <w:rPr>
          <w:rFonts w:ascii="Arial" w:hAnsi="Arial" w:cs="Arial"/>
          <w:i/>
          <w:sz w:val="18"/>
          <w:szCs w:val="18"/>
        </w:rPr>
        <w:t>Zitat  Willi Brand, “Menschenrechte misshandelt und missbraucht”, 1987 Rowohlt-Taschenbuchverlag.</w:t>
      </w:r>
    </w:p>
    <w:p w:rsidR="00256F8F" w:rsidRPr="0056438D" w:rsidRDefault="00256F8F" w:rsidP="00A42BC3">
      <w:pPr>
        <w:rPr>
          <w:rFonts w:ascii="Arial" w:hAnsi="Arial" w:cs="Arial"/>
          <w:sz w:val="18"/>
          <w:szCs w:val="18"/>
        </w:rPr>
      </w:pPr>
      <w:r w:rsidRPr="0056438D">
        <w:rPr>
          <w:rFonts w:ascii="Arial" w:hAnsi="Arial" w:cs="Arial"/>
          <w:sz w:val="18"/>
          <w:szCs w:val="18"/>
        </w:rPr>
        <w:t xml:space="preserve">Quellverweis: </w:t>
      </w:r>
      <w:hyperlink r:id="rId9" w:history="1">
        <w:r w:rsidRPr="0056438D">
          <w:rPr>
            <w:rStyle w:val="Hyperlink"/>
            <w:rFonts w:ascii="Arial" w:hAnsi="Arial" w:cs="Arial"/>
            <w:color w:val="auto"/>
            <w:sz w:val="18"/>
            <w:szCs w:val="18"/>
            <w:u w:val="none"/>
          </w:rPr>
          <w:t>http://grundrechteforum.de/736</w:t>
        </w:r>
      </w:hyperlink>
    </w:p>
    <w:p w:rsidR="00A42BC3" w:rsidRPr="0056438D" w:rsidRDefault="00A42BC3" w:rsidP="00A42BC3">
      <w:pPr>
        <w:rPr>
          <w:rFonts w:ascii="Arial" w:hAnsi="Arial" w:cs="Arial"/>
          <w:sz w:val="18"/>
          <w:szCs w:val="18"/>
          <w:u w:val="single"/>
        </w:rPr>
      </w:pPr>
      <w:r w:rsidRPr="0056438D">
        <w:rPr>
          <w:rFonts w:ascii="Arial" w:hAnsi="Arial" w:cs="Arial"/>
          <w:b/>
          <w:sz w:val="18"/>
          <w:szCs w:val="18"/>
        </w:rPr>
        <w:t xml:space="preserve">Dazu hat die beklagte Institution </w:t>
      </w:r>
      <w:r w:rsidR="008C5C99" w:rsidRPr="0056438D">
        <w:rPr>
          <w:rFonts w:ascii="Arial" w:hAnsi="Arial" w:cs="Arial"/>
          <w:b/>
          <w:sz w:val="18"/>
          <w:szCs w:val="18"/>
        </w:rPr>
        <w:t xml:space="preserve">*Hauptzollamt Stralsund* </w:t>
      </w:r>
      <w:r w:rsidRPr="0056438D">
        <w:rPr>
          <w:rFonts w:ascii="Arial" w:hAnsi="Arial" w:cs="Arial"/>
          <w:b/>
          <w:sz w:val="18"/>
          <w:szCs w:val="18"/>
        </w:rPr>
        <w:t xml:space="preserve">alle notwendigen Beweise und Abhilfeforderungen erhalten. </w:t>
      </w:r>
      <w:r w:rsidRPr="0056438D">
        <w:rPr>
          <w:rFonts w:ascii="Arial" w:hAnsi="Arial" w:cs="Arial"/>
          <w:b/>
          <w:sz w:val="18"/>
          <w:szCs w:val="18"/>
        </w:rPr>
        <w:br/>
        <w:t xml:space="preserve">Das wurde in Gänze wider </w:t>
      </w:r>
      <w:proofErr w:type="gramStart"/>
      <w:r w:rsidRPr="0056438D">
        <w:rPr>
          <w:rFonts w:ascii="Arial" w:hAnsi="Arial" w:cs="Arial"/>
          <w:b/>
          <w:sz w:val="18"/>
          <w:szCs w:val="18"/>
        </w:rPr>
        <w:t>besseren</w:t>
      </w:r>
      <w:proofErr w:type="gramEnd"/>
      <w:r w:rsidRPr="0056438D">
        <w:rPr>
          <w:rFonts w:ascii="Arial" w:hAnsi="Arial" w:cs="Arial"/>
          <w:b/>
          <w:sz w:val="18"/>
          <w:szCs w:val="18"/>
        </w:rPr>
        <w:t xml:space="preserve"> Wissen ignoriert und unterschlagen. Sachlich und fachlich wurden bisher alle Punkte der Strafanzeige ignoriert. </w:t>
      </w:r>
      <w:r w:rsidRPr="0056438D">
        <w:rPr>
          <w:rFonts w:ascii="Arial" w:hAnsi="Arial" w:cs="Arial"/>
          <w:b/>
          <w:sz w:val="18"/>
          <w:szCs w:val="18"/>
        </w:rPr>
        <w:br/>
        <w:t>Die zwingend notwendige Aufnahme der Untersuchungen und Veranlassung strafrechtlicher Ermittlungen auf  Amtswegen/ Amtshilfe wurde vorsätzlich unterlassen und vereitelt. Es wird sich wie bei Straftätern</w:t>
      </w:r>
      <w:r w:rsidR="008C5C99" w:rsidRPr="0056438D">
        <w:rPr>
          <w:rFonts w:ascii="Arial" w:hAnsi="Arial" w:cs="Arial"/>
          <w:b/>
          <w:sz w:val="18"/>
          <w:szCs w:val="18"/>
        </w:rPr>
        <w:t xml:space="preserve"> </w:t>
      </w:r>
      <w:r w:rsidRPr="0056438D">
        <w:rPr>
          <w:rFonts w:ascii="Arial" w:hAnsi="Arial" w:cs="Arial"/>
          <w:b/>
          <w:sz w:val="18"/>
          <w:szCs w:val="18"/>
        </w:rPr>
        <w:t>allg. bekannt üblich gegenseitig gedeckt.</w:t>
      </w:r>
      <w:r w:rsidRPr="0056438D">
        <w:rPr>
          <w:rFonts w:ascii="Arial" w:hAnsi="Arial" w:cs="Arial"/>
          <w:b/>
          <w:sz w:val="18"/>
          <w:szCs w:val="18"/>
        </w:rPr>
        <w:br/>
      </w:r>
      <w:r w:rsidRPr="0056438D">
        <w:rPr>
          <w:rFonts w:ascii="Arial" w:hAnsi="Arial" w:cs="Arial"/>
          <w:sz w:val="18"/>
          <w:szCs w:val="18"/>
        </w:rPr>
        <w:br/>
      </w:r>
      <w:r w:rsidRPr="0056438D">
        <w:rPr>
          <w:rFonts w:ascii="Arial" w:hAnsi="Arial" w:cs="Arial"/>
          <w:sz w:val="18"/>
          <w:szCs w:val="18"/>
          <w:u w:val="single"/>
        </w:rPr>
        <w:t>Es wird auf dem Tenor der vorangegangenen Schreiben verwiesen.</w:t>
      </w:r>
    </w:p>
    <w:p w:rsidR="00A42BC3" w:rsidRPr="0056438D" w:rsidRDefault="00A42BC3" w:rsidP="00A42BC3">
      <w:pPr>
        <w:rPr>
          <w:rFonts w:ascii="Arial" w:hAnsi="Arial" w:cs="Arial"/>
          <w:b/>
          <w:sz w:val="18"/>
          <w:szCs w:val="18"/>
        </w:rPr>
      </w:pPr>
      <w:r w:rsidRPr="0056438D">
        <w:rPr>
          <w:rFonts w:ascii="Arial" w:hAnsi="Arial" w:cs="Arial"/>
          <w:b/>
          <w:sz w:val="18"/>
          <w:szCs w:val="18"/>
        </w:rPr>
        <w:t xml:space="preserve">Die offenkundig nicht unabhängigen Privatpersonen </w:t>
      </w:r>
      <w:r w:rsidR="002274D3" w:rsidRPr="0056438D">
        <w:rPr>
          <w:rFonts w:ascii="Arial" w:hAnsi="Arial" w:cs="Arial"/>
          <w:b/>
          <w:color w:val="FF0000"/>
          <w:sz w:val="18"/>
          <w:szCs w:val="18"/>
        </w:rPr>
        <w:t xml:space="preserve">&lt;Namen der beteiligten Personen&lt; </w:t>
      </w:r>
      <w:r w:rsidR="00AA6310" w:rsidRPr="0056438D">
        <w:rPr>
          <w:rFonts w:ascii="Arial" w:hAnsi="Arial" w:cs="Arial"/>
          <w:b/>
          <w:sz w:val="18"/>
          <w:szCs w:val="18"/>
        </w:rPr>
        <w:t xml:space="preserve">und deren Auftraggeber </w:t>
      </w:r>
      <w:r w:rsidRPr="0056438D">
        <w:rPr>
          <w:rFonts w:ascii="Arial" w:hAnsi="Arial" w:cs="Arial"/>
          <w:b/>
          <w:sz w:val="18"/>
          <w:szCs w:val="18"/>
        </w:rPr>
        <w:t xml:space="preserve">der o.g. Firma </w:t>
      </w:r>
      <w:r w:rsidR="002274D3" w:rsidRPr="0056438D">
        <w:rPr>
          <w:rFonts w:ascii="Arial" w:hAnsi="Arial" w:cs="Arial"/>
          <w:b/>
          <w:color w:val="FF0000"/>
          <w:sz w:val="18"/>
          <w:szCs w:val="18"/>
        </w:rPr>
        <w:t xml:space="preserve">&lt;Finanzamt/ Hauptzollamt &lt; </w:t>
      </w:r>
      <w:r w:rsidRPr="0056438D">
        <w:rPr>
          <w:rFonts w:ascii="Arial" w:hAnsi="Arial" w:cs="Arial"/>
          <w:b/>
          <w:sz w:val="18"/>
          <w:szCs w:val="18"/>
        </w:rPr>
        <w:t>sind offenkundig Weisungsgebunden durch Politik, Banken und der Wirtschaft.</w:t>
      </w:r>
      <w:r w:rsidRPr="0056438D">
        <w:rPr>
          <w:rFonts w:ascii="Arial" w:hAnsi="Arial" w:cs="Arial"/>
          <w:b/>
          <w:sz w:val="18"/>
          <w:szCs w:val="18"/>
        </w:rPr>
        <w:br/>
      </w:r>
      <w:r w:rsidRPr="0056438D">
        <w:rPr>
          <w:rFonts w:ascii="Arial" w:hAnsi="Arial" w:cs="Arial"/>
          <w:sz w:val="18"/>
          <w:szCs w:val="18"/>
        </w:rPr>
        <w:br/>
      </w:r>
      <w:r w:rsidRPr="0056438D">
        <w:rPr>
          <w:rFonts w:ascii="Arial" w:hAnsi="Arial" w:cs="Arial"/>
          <w:b/>
          <w:sz w:val="18"/>
          <w:szCs w:val="18"/>
        </w:rPr>
        <w:t>Es liegt u a. Verstoß gegen Artikel 16 GG (verbotener Entzug der deutschen Staatsan</w:t>
      </w:r>
      <w:r w:rsidR="00AA6310" w:rsidRPr="0056438D">
        <w:rPr>
          <w:rFonts w:ascii="Arial" w:hAnsi="Arial" w:cs="Arial"/>
          <w:b/>
          <w:sz w:val="18"/>
          <w:szCs w:val="18"/>
        </w:rPr>
        <w:t xml:space="preserve">gehörigkeit) und Artikel </w:t>
      </w:r>
      <w:r w:rsidR="00AA6310" w:rsidRPr="0056438D">
        <w:rPr>
          <w:rFonts w:ascii="Arial" w:hAnsi="Arial" w:cs="Arial"/>
          <w:b/>
          <w:sz w:val="18"/>
          <w:szCs w:val="18"/>
        </w:rPr>
        <w:lastRenderedPageBreak/>
        <w:t xml:space="preserve">139 Grundgesetz Für die BRD </w:t>
      </w:r>
      <w:r w:rsidRPr="0056438D">
        <w:rPr>
          <w:rFonts w:ascii="Arial" w:hAnsi="Arial" w:cs="Arial"/>
          <w:b/>
          <w:sz w:val="18"/>
          <w:szCs w:val="18"/>
        </w:rPr>
        <w:t xml:space="preserve">(strafbewehrter SHAEF- SMAD- Verstoß) sowie schwerwiegender Grundgesetz- und Verfassungsbruch vor. </w:t>
      </w:r>
    </w:p>
    <w:p w:rsidR="00A42BC3" w:rsidRPr="0056438D" w:rsidRDefault="00A42BC3" w:rsidP="00A42BC3">
      <w:pPr>
        <w:autoSpaceDE w:val="0"/>
        <w:autoSpaceDN w:val="0"/>
        <w:adjustRightInd w:val="0"/>
        <w:spacing w:after="0" w:line="240" w:lineRule="auto"/>
        <w:rPr>
          <w:rFonts w:ascii="Arial" w:hAnsi="Arial" w:cs="Arial"/>
          <w:sz w:val="18"/>
          <w:szCs w:val="18"/>
        </w:rPr>
      </w:pPr>
      <w:r w:rsidRPr="0056438D">
        <w:rPr>
          <w:rFonts w:ascii="Arial" w:hAnsi="Arial" w:cs="Arial"/>
          <w:sz w:val="18"/>
          <w:szCs w:val="18"/>
        </w:rPr>
        <w:t>Es besteht durch Privatisierung, Anwendung von verbotenen NS- Recht und Staatlosigkeit erhärteter Straftatverdacht auf vorsätzlicher Betrug § 263 StGB, Amtsanmaßung § 132 StGB, Täuschung im Rechtsverkehr § 270 StGB: Vorlage von falschen Dokumenten- Urkundenfälschung § 267 StGB: Gebrauch von gefälschten Urkunden, der Versuch ist strafbar Mittelbare Falschbeurkundung § 271StGB: Verwendung von Entwürfen bzw. Abschriften mit Deklaration als Urkunde</w:t>
      </w:r>
      <w:r w:rsidRPr="0056438D">
        <w:rPr>
          <w:rFonts w:ascii="Arial" w:hAnsi="Arial" w:cs="Arial"/>
          <w:sz w:val="18"/>
          <w:szCs w:val="18"/>
        </w:rPr>
        <w:br/>
        <w:t>Verschaffen von falschen amtlichen Ausweisen §276 StGB: Vorlage von Dienstausweis mit Deklaration als Amtsausweis, dadurch Täuschung im Rechtsverkehr. Nötigung nach § 240 und § 241 Abs.2 StGB: die Anmaßung als Amtsperson mit Drohung und Nötigung zur Erschleichung von Leistungen ist strafbar Betrug § 263 StGB: Verschaffung von Vermögensvorteil durch Vortäuschung falscher Tatsachen ist strafbar Hochverrat gegen den Bund oder ein Land §81,82 StGB: wer es unternimmt, die verfassungsgemäße Ordnung zu ändern, begeht Hochverrat weitere schwere Vorwürfe, die sich aus der Tatsache, dass die Täter rechtlich grundgeschult ist sind, ergeben:</w:t>
      </w:r>
      <w:r w:rsidRPr="0056438D">
        <w:rPr>
          <w:rFonts w:ascii="Arial" w:hAnsi="Arial" w:cs="Arial"/>
          <w:sz w:val="18"/>
          <w:szCs w:val="18"/>
        </w:rPr>
        <w:br/>
        <w:t>– vorsätzliche Täuschung – vorsätzliche Amtsanmaßung – vorsätzliche Urkundenfälschung § 267 StGB – vorsätzliche Anleitung Straftaten § 130a i.V. §126 Abs.4 Satz 1 StGB - Anleitung zur vorsätzliche Begünstigung § 257 Abs.1 StGB</w:t>
      </w:r>
      <w:r w:rsidRPr="0056438D">
        <w:rPr>
          <w:rFonts w:ascii="Arial" w:hAnsi="Arial" w:cs="Arial"/>
          <w:sz w:val="18"/>
          <w:szCs w:val="18"/>
        </w:rPr>
        <w:br/>
        <w:t>Fortlaufende Verstoß gegen Artikel 97, 101, 103, 16 und 139 Grundgesetz FÜR die Bundesrepublik Deutschland– vorsätzliche Untergrabung der freiheitlich demokratischen Grundordnung §81 und §82 StGB –</w:t>
      </w:r>
    </w:p>
    <w:p w:rsidR="00A42BC3" w:rsidRPr="0056438D" w:rsidRDefault="00A42BC3" w:rsidP="00A42BC3">
      <w:pPr>
        <w:autoSpaceDE w:val="0"/>
        <w:autoSpaceDN w:val="0"/>
        <w:adjustRightInd w:val="0"/>
        <w:spacing w:after="0" w:line="240" w:lineRule="auto"/>
        <w:rPr>
          <w:rFonts w:ascii="Arial" w:hAnsi="Arial" w:cs="Arial"/>
          <w:sz w:val="18"/>
          <w:szCs w:val="18"/>
        </w:rPr>
      </w:pPr>
      <w:r w:rsidRPr="0056438D">
        <w:rPr>
          <w:rFonts w:ascii="Arial" w:hAnsi="Arial" w:cs="Arial"/>
          <w:sz w:val="18"/>
          <w:szCs w:val="18"/>
        </w:rPr>
        <w:t xml:space="preserve">SHAEF- SMAD Verstoß laut Artikel 139 Grundgesetz FÜR die Bundesrepublik Deutschland - </w:t>
      </w:r>
    </w:p>
    <w:p w:rsidR="00A42BC3" w:rsidRPr="0056438D" w:rsidRDefault="00A42BC3" w:rsidP="00A42BC3">
      <w:pPr>
        <w:autoSpaceDE w:val="0"/>
        <w:autoSpaceDN w:val="0"/>
        <w:adjustRightInd w:val="0"/>
        <w:spacing w:after="0" w:line="240" w:lineRule="auto"/>
        <w:rPr>
          <w:rFonts w:ascii="Arial" w:hAnsi="Arial" w:cs="Arial"/>
          <w:sz w:val="18"/>
          <w:szCs w:val="18"/>
        </w:rPr>
      </w:pPr>
      <w:r w:rsidRPr="0056438D">
        <w:rPr>
          <w:rFonts w:ascii="Arial" w:hAnsi="Arial" w:cs="Arial"/>
          <w:sz w:val="18"/>
          <w:szCs w:val="18"/>
        </w:rPr>
        <w:t>Daraus ist eine den Täter(in)n vorsätzliche Rechtsbeugung nach § 339 StGB in Betracht zu ziehen.</w:t>
      </w:r>
    </w:p>
    <w:p w:rsidR="006C5B39" w:rsidRPr="0056438D" w:rsidRDefault="00A42BC3" w:rsidP="00E70389">
      <w:pPr>
        <w:rPr>
          <w:rFonts w:ascii="Arial" w:hAnsi="Arial" w:cs="Arial"/>
          <w:b/>
          <w:sz w:val="18"/>
          <w:szCs w:val="18"/>
        </w:rPr>
      </w:pPr>
      <w:r w:rsidRPr="0056438D">
        <w:rPr>
          <w:rFonts w:ascii="Arial" w:hAnsi="Arial" w:cs="Arial"/>
          <w:sz w:val="18"/>
          <w:szCs w:val="18"/>
        </w:rPr>
        <w:t>Es besteht darüber hinaus der erhärtete Verdacht der Bildung einer kriminellen Vereinigung § 129 StGB, die das Grundgesetz FÜR die Bundesrepublik Deutschland aushebelt, weil sich diese Vorfälle/ Vorgehensweisen  nachweislich Landes – und bundesweit häufen!</w:t>
      </w:r>
      <w:r w:rsidRPr="0056438D">
        <w:rPr>
          <w:rFonts w:ascii="Arial" w:hAnsi="Arial" w:cs="Arial"/>
          <w:sz w:val="18"/>
          <w:szCs w:val="18"/>
        </w:rPr>
        <w:br/>
      </w:r>
      <w:r w:rsidRPr="0056438D">
        <w:rPr>
          <w:rFonts w:ascii="Arial" w:hAnsi="Arial" w:cs="Arial"/>
          <w:sz w:val="18"/>
          <w:szCs w:val="18"/>
        </w:rPr>
        <w:br/>
        <w:t xml:space="preserve">Die höchste Rechtsnorm für die Bundesrepublik Deutschland ist das Grundgesetz FÜR die Bundesrepublik Deutschland. </w:t>
      </w:r>
      <w:r w:rsidRPr="0056438D">
        <w:rPr>
          <w:rFonts w:ascii="Arial" w:hAnsi="Arial" w:cs="Arial"/>
          <w:sz w:val="18"/>
          <w:szCs w:val="18"/>
        </w:rPr>
        <w:br/>
        <w:t>Hiergegen verstoßen die beschwerten Personen und genannte Justizeinrichtung permanent und eklatant. Auch die Normen des BGB werden von der Justizinstitution nicht beachtet.</w:t>
      </w:r>
      <w:r w:rsidRPr="0056438D">
        <w:rPr>
          <w:rFonts w:ascii="Arial" w:hAnsi="Arial" w:cs="Arial"/>
          <w:i/>
          <w:sz w:val="18"/>
          <w:szCs w:val="18"/>
        </w:rPr>
        <w:br/>
      </w:r>
      <w:r w:rsidRPr="0056438D">
        <w:rPr>
          <w:rFonts w:ascii="Arial" w:hAnsi="Arial" w:cs="Arial"/>
          <w:i/>
          <w:sz w:val="18"/>
          <w:szCs w:val="18"/>
        </w:rPr>
        <w:br/>
      </w:r>
      <w:r w:rsidRPr="0056438D">
        <w:rPr>
          <w:rFonts w:ascii="Arial" w:hAnsi="Arial" w:cs="Arial"/>
          <w:sz w:val="18"/>
          <w:szCs w:val="18"/>
        </w:rPr>
        <w:t>Es ist Ihnen bekannt, dass in der BRD das Besatzungsrecht bis heute volle Gültigkeit hat. Aufgrund der übergeordneten Rechtsvorschriften SHAEF – SMAD der Hohen Hand (Verweis Artikel 139 Grundgesetz für die Bundesrepublik Deutschland) bin ich gesetzlich verpflichtet den Vorgang der strafrechtlichen Verfolgung durch die Militärgerichtsbarkeit zuzuführen.</w:t>
      </w:r>
      <w:r w:rsidRPr="0056438D">
        <w:rPr>
          <w:rFonts w:ascii="Arial" w:hAnsi="Arial" w:cs="Arial"/>
          <w:sz w:val="18"/>
          <w:szCs w:val="18"/>
        </w:rPr>
        <w:br/>
      </w:r>
      <w:r w:rsidRPr="0056438D">
        <w:rPr>
          <w:rFonts w:ascii="Arial" w:hAnsi="Arial" w:cs="Arial"/>
          <w:sz w:val="18"/>
          <w:szCs w:val="18"/>
        </w:rPr>
        <w:br/>
        <w:t>Aus o. g. Gründen ist für o.g. nichtigen Schreiben/ alle Verwaltungsakte  in der Sache bis heute keinerlei Rechtskraft eingetreten.</w:t>
      </w:r>
      <w:r w:rsidRPr="0056438D">
        <w:rPr>
          <w:rFonts w:ascii="Arial" w:hAnsi="Arial" w:cs="Arial"/>
          <w:sz w:val="18"/>
          <w:szCs w:val="18"/>
        </w:rPr>
        <w:br/>
      </w:r>
      <w:r w:rsidR="00AA6310" w:rsidRPr="0056438D">
        <w:rPr>
          <w:rFonts w:ascii="Arial" w:hAnsi="Arial" w:cs="Arial"/>
          <w:sz w:val="18"/>
          <w:szCs w:val="18"/>
        </w:rPr>
        <w:br/>
      </w:r>
      <w:r w:rsidR="000C45B1" w:rsidRPr="0056438D">
        <w:rPr>
          <w:rFonts w:ascii="Arial" w:hAnsi="Arial" w:cs="Arial"/>
          <w:sz w:val="18"/>
          <w:szCs w:val="18"/>
          <w:u w:val="single"/>
        </w:rPr>
        <w:t xml:space="preserve">Zu 6 </w:t>
      </w:r>
      <w:r w:rsidR="00C10CFC" w:rsidRPr="0056438D">
        <w:rPr>
          <w:rFonts w:ascii="Arial" w:hAnsi="Arial" w:cs="Arial"/>
          <w:sz w:val="18"/>
          <w:szCs w:val="18"/>
          <w:u w:val="single"/>
        </w:rPr>
        <w:t>wird</w:t>
      </w:r>
      <w:r w:rsidR="00AA6310" w:rsidRPr="0056438D">
        <w:rPr>
          <w:rFonts w:ascii="Arial" w:hAnsi="Arial" w:cs="Arial"/>
          <w:sz w:val="18"/>
          <w:szCs w:val="18"/>
          <w:u w:val="single"/>
        </w:rPr>
        <w:t xml:space="preserve"> </w:t>
      </w:r>
      <w:r w:rsidR="00256F8F" w:rsidRPr="0056438D">
        <w:rPr>
          <w:rFonts w:ascii="Arial" w:hAnsi="Arial" w:cs="Arial"/>
          <w:sz w:val="18"/>
          <w:szCs w:val="18"/>
          <w:u w:val="single"/>
        </w:rPr>
        <w:t xml:space="preserve">weiter </w:t>
      </w:r>
      <w:r w:rsidR="00AA6310" w:rsidRPr="0056438D">
        <w:rPr>
          <w:rFonts w:ascii="Arial" w:hAnsi="Arial" w:cs="Arial"/>
          <w:sz w:val="18"/>
          <w:szCs w:val="18"/>
          <w:u w:val="single"/>
        </w:rPr>
        <w:t>festgestellt</w:t>
      </w:r>
      <w:r w:rsidR="00C10CFC" w:rsidRPr="0056438D">
        <w:rPr>
          <w:rFonts w:ascii="Arial" w:hAnsi="Arial" w:cs="Arial"/>
          <w:sz w:val="18"/>
          <w:szCs w:val="18"/>
          <w:u w:val="single"/>
        </w:rPr>
        <w:t>:</w:t>
      </w:r>
      <w:r w:rsidR="00C10CFC" w:rsidRPr="0056438D">
        <w:rPr>
          <w:rFonts w:ascii="Arial" w:hAnsi="Arial" w:cs="Arial"/>
          <w:sz w:val="18"/>
          <w:szCs w:val="18"/>
          <w:u w:val="single"/>
        </w:rPr>
        <w:br/>
      </w:r>
      <w:r w:rsidR="00E70389" w:rsidRPr="0056438D">
        <w:rPr>
          <w:rFonts w:ascii="Arial" w:hAnsi="Arial" w:cs="Arial"/>
          <w:sz w:val="18"/>
          <w:szCs w:val="18"/>
        </w:rPr>
        <w:t>Bis heute</w:t>
      </w:r>
      <w:r w:rsidR="00C10CFC" w:rsidRPr="0056438D">
        <w:rPr>
          <w:rFonts w:ascii="Arial" w:hAnsi="Arial" w:cs="Arial"/>
          <w:sz w:val="18"/>
          <w:szCs w:val="18"/>
        </w:rPr>
        <w:t xml:space="preserve"> liegt </w:t>
      </w:r>
      <w:r w:rsidR="00256F8F" w:rsidRPr="0056438D">
        <w:rPr>
          <w:rFonts w:ascii="Arial" w:hAnsi="Arial" w:cs="Arial"/>
          <w:sz w:val="18"/>
          <w:szCs w:val="18"/>
        </w:rPr>
        <w:t>mir nicht mal wie gesetzlich- vertragsrechtlich vorgesehen ein</w:t>
      </w:r>
      <w:r w:rsidR="00C10CFC" w:rsidRPr="0056438D">
        <w:rPr>
          <w:rFonts w:ascii="Arial" w:hAnsi="Arial" w:cs="Arial"/>
          <w:sz w:val="18"/>
          <w:szCs w:val="18"/>
        </w:rPr>
        <w:t xml:space="preserve"> aktueller KFZ- Steuerbescheid </w:t>
      </w:r>
      <w:r w:rsidR="00E70389" w:rsidRPr="0056438D">
        <w:rPr>
          <w:rFonts w:ascii="Arial" w:hAnsi="Arial" w:cs="Arial"/>
          <w:sz w:val="18"/>
          <w:szCs w:val="18"/>
        </w:rPr>
        <w:t xml:space="preserve">– </w:t>
      </w:r>
      <w:r w:rsidR="00E70389" w:rsidRPr="0056438D">
        <w:rPr>
          <w:rFonts w:ascii="Arial" w:hAnsi="Arial" w:cs="Arial"/>
          <w:sz w:val="18"/>
          <w:szCs w:val="18"/>
          <w:u w:val="single"/>
        </w:rPr>
        <w:t xml:space="preserve">Jahresbescheid </w:t>
      </w:r>
      <w:r w:rsidR="00C10CFC" w:rsidRPr="0056438D">
        <w:rPr>
          <w:rFonts w:ascii="Arial" w:hAnsi="Arial" w:cs="Arial"/>
          <w:sz w:val="18"/>
          <w:szCs w:val="18"/>
        </w:rPr>
        <w:t xml:space="preserve">vor. Eine automatische Verlängerung (Gültigkeit) eines alten KFZ Steuerbescheides ist in jeder Art und Weise rechts- und verfassungswidrig. Für jedes Jahr ist mir als Bürger auch ein neuer, gerichtsverwertbarer KFZ- Steuerbescheid durch das für mich zuständige Finanzamt Hagenow zuzustellen. </w:t>
      </w:r>
      <w:r w:rsidR="00256F8F" w:rsidRPr="0056438D">
        <w:rPr>
          <w:rFonts w:ascii="Arial" w:hAnsi="Arial" w:cs="Arial"/>
          <w:sz w:val="18"/>
          <w:szCs w:val="18"/>
        </w:rPr>
        <w:br/>
      </w:r>
      <w:r w:rsidR="00C10CFC" w:rsidRPr="0056438D">
        <w:rPr>
          <w:rFonts w:ascii="Arial" w:hAnsi="Arial" w:cs="Arial"/>
          <w:sz w:val="18"/>
          <w:szCs w:val="18"/>
        </w:rPr>
        <w:t>Es liegt Bruch der Rechtsnorm und Grundrechteverletzung seitens des</w:t>
      </w:r>
      <w:r w:rsidR="00E70389" w:rsidRPr="0056438D">
        <w:rPr>
          <w:rFonts w:ascii="Arial" w:hAnsi="Arial" w:cs="Arial"/>
          <w:sz w:val="18"/>
          <w:szCs w:val="18"/>
        </w:rPr>
        <w:t xml:space="preserve"> illegal privatisierten </w:t>
      </w:r>
      <w:r w:rsidR="00C10CFC" w:rsidRPr="0056438D">
        <w:rPr>
          <w:rFonts w:ascii="Arial" w:hAnsi="Arial" w:cs="Arial"/>
          <w:sz w:val="18"/>
          <w:szCs w:val="18"/>
        </w:rPr>
        <w:t xml:space="preserve"> </w:t>
      </w:r>
      <w:r w:rsidR="00C10CFC" w:rsidRPr="0056438D">
        <w:rPr>
          <w:rFonts w:ascii="Arial" w:hAnsi="Arial" w:cs="Arial"/>
          <w:b/>
          <w:sz w:val="18"/>
          <w:szCs w:val="18"/>
        </w:rPr>
        <w:t>Hauptzollamt</w:t>
      </w:r>
      <w:r w:rsidR="002F7AEF" w:rsidRPr="0056438D">
        <w:rPr>
          <w:rFonts w:ascii="Arial" w:hAnsi="Arial" w:cs="Arial"/>
          <w:b/>
          <w:sz w:val="18"/>
          <w:szCs w:val="18"/>
        </w:rPr>
        <w:t>es</w:t>
      </w:r>
      <w:r w:rsidR="00C10CFC" w:rsidRPr="0056438D">
        <w:rPr>
          <w:rFonts w:ascii="Arial" w:hAnsi="Arial" w:cs="Arial"/>
          <w:b/>
          <w:sz w:val="18"/>
          <w:szCs w:val="18"/>
        </w:rPr>
        <w:t xml:space="preserve"> Stralsund </w:t>
      </w:r>
      <w:r w:rsidR="00C10CFC" w:rsidRPr="0056438D">
        <w:rPr>
          <w:rFonts w:ascii="Arial" w:hAnsi="Arial" w:cs="Arial"/>
          <w:sz w:val="18"/>
          <w:szCs w:val="18"/>
        </w:rPr>
        <w:t>vor.</w:t>
      </w:r>
      <w:r w:rsidR="00E70389" w:rsidRPr="0056438D">
        <w:rPr>
          <w:rFonts w:ascii="Arial" w:hAnsi="Arial" w:cs="Arial"/>
          <w:b/>
          <w:sz w:val="18"/>
          <w:szCs w:val="18"/>
        </w:rPr>
        <w:br/>
      </w:r>
      <w:r w:rsidR="00E70389" w:rsidRPr="0056438D">
        <w:rPr>
          <w:rFonts w:ascii="Arial" w:hAnsi="Arial" w:cs="Arial"/>
          <w:b/>
          <w:sz w:val="18"/>
          <w:szCs w:val="18"/>
        </w:rPr>
        <w:br/>
      </w:r>
      <w:r w:rsidR="000C45B1" w:rsidRPr="0056438D">
        <w:rPr>
          <w:rFonts w:ascii="Arial" w:hAnsi="Arial" w:cs="Arial"/>
          <w:sz w:val="18"/>
          <w:szCs w:val="18"/>
          <w:u w:val="single"/>
        </w:rPr>
        <w:t>Zu 7</w:t>
      </w:r>
      <w:r w:rsidR="00256F8F" w:rsidRPr="0056438D">
        <w:rPr>
          <w:rFonts w:ascii="Arial" w:hAnsi="Arial" w:cs="Arial"/>
          <w:sz w:val="18"/>
          <w:szCs w:val="18"/>
          <w:u w:val="single"/>
        </w:rPr>
        <w:t xml:space="preserve"> festgestellt wird:</w:t>
      </w:r>
      <w:r w:rsidR="00256F8F" w:rsidRPr="0056438D">
        <w:rPr>
          <w:rFonts w:ascii="Arial" w:hAnsi="Arial" w:cs="Arial"/>
          <w:sz w:val="18"/>
          <w:szCs w:val="18"/>
          <w:u w:val="single"/>
        </w:rPr>
        <w:br/>
      </w:r>
      <w:r w:rsidR="006C5B39" w:rsidRPr="0056438D">
        <w:rPr>
          <w:rFonts w:ascii="Arial" w:hAnsi="Arial" w:cs="Arial"/>
          <w:b/>
          <w:sz w:val="18"/>
          <w:szCs w:val="18"/>
        </w:rPr>
        <w:t xml:space="preserve">Offenkundige Entstaatlichung des </w:t>
      </w:r>
      <w:r w:rsidR="002274D3" w:rsidRPr="0056438D">
        <w:rPr>
          <w:rFonts w:ascii="Arial" w:hAnsi="Arial" w:cs="Arial"/>
          <w:b/>
          <w:color w:val="FF0000"/>
          <w:sz w:val="18"/>
          <w:szCs w:val="18"/>
        </w:rPr>
        <w:t xml:space="preserve">&lt;Finanzamt/ Hauptzollamt &lt; </w:t>
      </w:r>
      <w:r w:rsidR="006C5B39" w:rsidRPr="0056438D">
        <w:rPr>
          <w:rFonts w:ascii="Arial" w:hAnsi="Arial" w:cs="Arial"/>
          <w:b/>
          <w:sz w:val="18"/>
          <w:szCs w:val="18"/>
        </w:rPr>
        <w:t>und dessen übergeordnete Dienststellen mit Aufhebung / Privatisierung aller Rechtsgrundlagen inkl. Der Steuergesetzgebung, Steuerrecht, Abgabenordnung.</w:t>
      </w:r>
    </w:p>
    <w:p w:rsidR="006C5B39" w:rsidRPr="0056438D" w:rsidRDefault="006C5B39" w:rsidP="006C5B39">
      <w:pPr>
        <w:rPr>
          <w:rFonts w:ascii="Arial" w:hAnsi="Arial" w:cs="Arial"/>
          <w:b/>
          <w:sz w:val="18"/>
          <w:szCs w:val="18"/>
        </w:rPr>
      </w:pPr>
      <w:r w:rsidRPr="0056438D">
        <w:rPr>
          <w:rFonts w:ascii="Arial" w:hAnsi="Arial" w:cs="Arial"/>
          <w:b/>
          <w:sz w:val="18"/>
          <w:szCs w:val="18"/>
        </w:rPr>
        <w:t>Für eine heute private Organisation (</w:t>
      </w:r>
      <w:r w:rsidR="00E70389" w:rsidRPr="0056438D">
        <w:rPr>
          <w:rFonts w:ascii="Arial" w:hAnsi="Arial" w:cs="Arial"/>
          <w:b/>
          <w:sz w:val="18"/>
          <w:szCs w:val="18"/>
        </w:rPr>
        <w:t>FIRMA!</w:t>
      </w:r>
      <w:r w:rsidRPr="0056438D">
        <w:rPr>
          <w:rFonts w:ascii="Arial" w:hAnsi="Arial" w:cs="Arial"/>
          <w:b/>
          <w:sz w:val="18"/>
          <w:szCs w:val="18"/>
        </w:rPr>
        <w:t xml:space="preserve">) </w:t>
      </w:r>
      <w:r w:rsidR="00256F8F" w:rsidRPr="0056438D">
        <w:rPr>
          <w:rFonts w:ascii="Arial" w:hAnsi="Arial" w:cs="Arial"/>
          <w:b/>
          <w:sz w:val="18"/>
          <w:szCs w:val="18"/>
        </w:rPr>
        <w:t>*</w:t>
      </w:r>
      <w:r w:rsidR="002274D3" w:rsidRPr="0056438D">
        <w:rPr>
          <w:rFonts w:ascii="Arial" w:hAnsi="Arial" w:cs="Arial"/>
          <w:b/>
          <w:color w:val="FF0000"/>
          <w:sz w:val="18"/>
          <w:szCs w:val="18"/>
        </w:rPr>
        <w:t xml:space="preserve">&lt;Finanzamt/ Hauptzollamt &lt; </w:t>
      </w:r>
      <w:r w:rsidR="00256F8F" w:rsidRPr="0056438D">
        <w:rPr>
          <w:rFonts w:ascii="Arial" w:hAnsi="Arial" w:cs="Arial"/>
          <w:b/>
          <w:sz w:val="18"/>
          <w:szCs w:val="18"/>
        </w:rPr>
        <w:t xml:space="preserve"> </w:t>
      </w:r>
      <w:r w:rsidRPr="0056438D">
        <w:rPr>
          <w:rFonts w:ascii="Arial" w:hAnsi="Arial" w:cs="Arial"/>
          <w:b/>
          <w:sz w:val="18"/>
          <w:szCs w:val="18"/>
        </w:rPr>
        <w:t>besteht damit keine staatsgesetzliche Steuerpflicht mehr!</w:t>
      </w:r>
    </w:p>
    <w:p w:rsidR="006C5B39" w:rsidRPr="0056438D" w:rsidRDefault="006C5B39" w:rsidP="006C5B39">
      <w:pPr>
        <w:spacing w:after="240"/>
        <w:rPr>
          <w:rFonts w:ascii="Arial" w:hAnsi="Arial" w:cs="Arial"/>
          <w:b/>
          <w:sz w:val="18"/>
          <w:szCs w:val="18"/>
        </w:rPr>
      </w:pPr>
      <w:r w:rsidRPr="0056438D">
        <w:rPr>
          <w:rFonts w:ascii="Arial" w:hAnsi="Arial" w:cs="Arial"/>
          <w:b/>
          <w:sz w:val="18"/>
          <w:szCs w:val="18"/>
        </w:rPr>
        <w:t>Durch Privatisierung rechtstaatlich aufgehobene, nichtige Steuergesetze, gesetzliche Grundlagen, Abgabenordnung/ AO:</w:t>
      </w:r>
    </w:p>
    <w:p w:rsidR="006C5B39" w:rsidRPr="0056438D" w:rsidRDefault="00256F8F" w:rsidP="006C5B39">
      <w:pPr>
        <w:spacing w:after="240"/>
        <w:rPr>
          <w:rFonts w:ascii="Arial" w:hAnsi="Arial" w:cs="Arial"/>
          <w:sz w:val="18"/>
          <w:szCs w:val="18"/>
        </w:rPr>
      </w:pPr>
      <w:r w:rsidRPr="0056438D">
        <w:rPr>
          <w:rFonts w:ascii="Arial" w:hAnsi="Arial" w:cs="Arial"/>
          <w:sz w:val="18"/>
          <w:szCs w:val="18"/>
        </w:rPr>
        <w:t xml:space="preserve">Dazu Ausführungen aus einer </w:t>
      </w:r>
      <w:r w:rsidR="000C45B1" w:rsidRPr="0056438D">
        <w:rPr>
          <w:rFonts w:ascii="Arial" w:hAnsi="Arial" w:cs="Arial"/>
          <w:sz w:val="18"/>
          <w:szCs w:val="18"/>
        </w:rPr>
        <w:t>der juristischen</w:t>
      </w:r>
      <w:r w:rsidR="006C5B39" w:rsidRPr="0056438D">
        <w:rPr>
          <w:rFonts w:ascii="Arial" w:hAnsi="Arial" w:cs="Arial"/>
          <w:sz w:val="18"/>
          <w:szCs w:val="18"/>
        </w:rPr>
        <w:t xml:space="preserve"> Quellen:</w:t>
      </w:r>
      <w:r w:rsidR="006C5B39" w:rsidRPr="0056438D">
        <w:rPr>
          <w:rFonts w:ascii="Arial" w:hAnsi="Arial" w:cs="Arial"/>
          <w:sz w:val="18"/>
          <w:szCs w:val="18"/>
        </w:rPr>
        <w:br/>
      </w:r>
      <w:hyperlink r:id="rId10" w:history="1">
        <w:r w:rsidR="006C5B39" w:rsidRPr="0056438D">
          <w:rPr>
            <w:rStyle w:val="Hyperlink"/>
            <w:rFonts w:ascii="Arial" w:hAnsi="Arial" w:cs="Arial"/>
            <w:color w:val="auto"/>
            <w:sz w:val="18"/>
            <w:szCs w:val="18"/>
            <w:u w:val="none"/>
          </w:rPr>
          <w:t>http://www.lutzschaefer.com/index.php?id_kategorie=8&amp;id_thema=256</w:t>
        </w:r>
      </w:hyperlink>
    </w:p>
    <w:p w:rsidR="006C5B39" w:rsidRPr="0056438D" w:rsidRDefault="000C45B1" w:rsidP="006C5B39">
      <w:pPr>
        <w:pStyle w:val="StandardWeb"/>
        <w:rPr>
          <w:rFonts w:ascii="Arial" w:hAnsi="Arial" w:cs="Arial"/>
          <w:vanish/>
          <w:color w:val="auto"/>
          <w:sz w:val="18"/>
          <w:szCs w:val="18"/>
          <w:specVanish/>
        </w:rPr>
      </w:pPr>
      <w:r w:rsidRPr="0056438D">
        <w:rPr>
          <w:rFonts w:ascii="Arial" w:hAnsi="Arial" w:cs="Arial"/>
          <w:b/>
          <w:color w:val="auto"/>
          <w:sz w:val="18"/>
          <w:szCs w:val="18"/>
        </w:rPr>
        <w:lastRenderedPageBreak/>
        <w:t xml:space="preserve">Detaillierte </w:t>
      </w:r>
      <w:r w:rsidR="00E70389" w:rsidRPr="0056438D">
        <w:rPr>
          <w:rFonts w:ascii="Arial" w:hAnsi="Arial" w:cs="Arial"/>
          <w:b/>
          <w:color w:val="auto"/>
          <w:sz w:val="18"/>
          <w:szCs w:val="18"/>
        </w:rPr>
        <w:t>Ausführungen</w:t>
      </w:r>
      <w:r w:rsidR="00262944" w:rsidRPr="0056438D">
        <w:rPr>
          <w:rFonts w:ascii="Arial" w:hAnsi="Arial" w:cs="Arial"/>
          <w:b/>
          <w:color w:val="auto"/>
          <w:sz w:val="18"/>
          <w:szCs w:val="18"/>
        </w:rPr>
        <w:t xml:space="preserve"> von Rechtsanwalt Lutz Schäfer</w:t>
      </w:r>
      <w:r w:rsidR="006C5B39" w:rsidRPr="0056438D">
        <w:rPr>
          <w:rFonts w:ascii="Arial" w:hAnsi="Arial" w:cs="Arial"/>
          <w:b/>
          <w:color w:val="auto"/>
          <w:sz w:val="18"/>
          <w:szCs w:val="18"/>
        </w:rPr>
        <w:t xml:space="preserve">: </w:t>
      </w:r>
      <w:r w:rsidR="006C5B39" w:rsidRPr="0056438D">
        <w:rPr>
          <w:rFonts w:ascii="Arial" w:hAnsi="Arial" w:cs="Arial"/>
          <w:color w:val="auto"/>
          <w:sz w:val="18"/>
          <w:szCs w:val="18"/>
        </w:rPr>
        <w:br/>
        <w:t xml:space="preserve">7. August 2012 - </w:t>
      </w:r>
      <w:r w:rsidR="007F27FA" w:rsidRPr="0056438D">
        <w:rPr>
          <w:rFonts w:ascii="Arial" w:hAnsi="Arial" w:cs="Arial"/>
          <w:color w:val="auto"/>
          <w:sz w:val="18"/>
          <w:szCs w:val="18"/>
        </w:rPr>
        <w:t>D</w:t>
      </w:r>
      <w:r w:rsidR="006C5B39" w:rsidRPr="0056438D">
        <w:rPr>
          <w:rFonts w:ascii="Arial" w:hAnsi="Arial" w:cs="Arial"/>
          <w:color w:val="auto"/>
          <w:sz w:val="18"/>
          <w:szCs w:val="18"/>
        </w:rPr>
        <w:t xml:space="preserve">as Bundesverfassungsgericht </w:t>
      </w:r>
      <w:r w:rsidR="007F27FA" w:rsidRPr="0056438D">
        <w:rPr>
          <w:rFonts w:ascii="Arial" w:hAnsi="Arial" w:cs="Arial"/>
          <w:color w:val="auto"/>
          <w:sz w:val="18"/>
          <w:szCs w:val="18"/>
        </w:rPr>
        <w:t xml:space="preserve">hat </w:t>
      </w:r>
      <w:r w:rsidR="006C5B39" w:rsidRPr="0056438D">
        <w:rPr>
          <w:rFonts w:ascii="Arial" w:hAnsi="Arial" w:cs="Arial"/>
          <w:color w:val="auto"/>
          <w:sz w:val="18"/>
          <w:szCs w:val="18"/>
        </w:rPr>
        <w:t>wieder eine Entscheidung getroffen t, die nach der Pressestelle im Tenor etwa so lautet:</w:t>
      </w:r>
    </w:p>
    <w:p w:rsidR="006C5B39" w:rsidRPr="0056438D" w:rsidRDefault="006C5B39" w:rsidP="006C5B39">
      <w:pPr>
        <w:pStyle w:val="StandardWeb"/>
        <w:rPr>
          <w:rFonts w:ascii="Arial" w:hAnsi="Arial" w:cs="Arial"/>
          <w:color w:val="auto"/>
          <w:sz w:val="18"/>
          <w:szCs w:val="18"/>
        </w:rPr>
      </w:pPr>
      <w:r w:rsidRPr="0056438D">
        <w:rPr>
          <w:rStyle w:val="Hervorhebung"/>
          <w:rFonts w:ascii="Arial" w:hAnsi="Arial" w:cs="Arial"/>
          <w:color w:val="auto"/>
          <w:sz w:val="18"/>
          <w:szCs w:val="18"/>
        </w:rPr>
        <w:t xml:space="preserve"> Der Zweite Senat des Bundesverfassungsgerichts (Vors. </w:t>
      </w:r>
      <w:proofErr w:type="spellStart"/>
      <w:r w:rsidRPr="0056438D">
        <w:rPr>
          <w:rStyle w:val="Hervorhebung"/>
          <w:rFonts w:ascii="Arial" w:hAnsi="Arial" w:cs="Arial"/>
          <w:color w:val="auto"/>
          <w:sz w:val="18"/>
          <w:szCs w:val="18"/>
        </w:rPr>
        <w:t>Voßkuhle</w:t>
      </w:r>
      <w:proofErr w:type="spellEnd"/>
      <w:r w:rsidRPr="0056438D">
        <w:rPr>
          <w:rStyle w:val="Hervorhebung"/>
          <w:rFonts w:ascii="Arial" w:hAnsi="Arial" w:cs="Arial"/>
          <w:color w:val="auto"/>
          <w:sz w:val="18"/>
          <w:szCs w:val="18"/>
        </w:rPr>
        <w:t>, L.S.) hat entschieden, dass die Ausgestaltung der Wahlberechtigung der Auslandsdeutschen durch § 12 Abs.2 S.1 BWG (Bundeswahlgesetz, L.S.) mit dem Grundsatz der Allgemeinheit der Wahl aus Art. 38 Abs.1 S.1 GG unvereinbar und nichtig ist.</w:t>
      </w:r>
    </w:p>
    <w:p w:rsidR="006C5B39" w:rsidRPr="0056438D" w:rsidRDefault="006C5B39" w:rsidP="006C5B39">
      <w:pPr>
        <w:pStyle w:val="StandardWeb"/>
        <w:rPr>
          <w:rFonts w:ascii="Arial" w:hAnsi="Arial" w:cs="Arial"/>
          <w:color w:val="auto"/>
          <w:sz w:val="18"/>
          <w:szCs w:val="18"/>
        </w:rPr>
      </w:pPr>
      <w:r w:rsidRPr="0056438D">
        <w:rPr>
          <w:rFonts w:ascii="Arial" w:hAnsi="Arial" w:cs="Arial"/>
          <w:color w:val="auto"/>
          <w:sz w:val="18"/>
          <w:szCs w:val="18"/>
        </w:rPr>
        <w:t xml:space="preserve">Und dann: </w:t>
      </w:r>
      <w:r w:rsidRPr="0056438D">
        <w:rPr>
          <w:rStyle w:val="Hervorhebung"/>
          <w:rFonts w:ascii="Arial" w:hAnsi="Arial" w:cs="Arial"/>
          <w:color w:val="auto"/>
          <w:sz w:val="18"/>
          <w:szCs w:val="18"/>
          <w:u w:val="single"/>
        </w:rPr>
        <w:t>"Der festgestellte Wahlfehler führt jedoch nicht zur Ungültigkeit der Bundestagswahl 2009"</w:t>
      </w:r>
      <w:r w:rsidRPr="0056438D">
        <w:rPr>
          <w:rStyle w:val="Hervorhebung"/>
          <w:rFonts w:ascii="Arial" w:hAnsi="Arial" w:cs="Arial"/>
          <w:color w:val="auto"/>
          <w:sz w:val="18"/>
          <w:szCs w:val="18"/>
        </w:rPr>
        <w:t>.</w:t>
      </w:r>
      <w:r w:rsidRPr="0056438D">
        <w:rPr>
          <w:rFonts w:ascii="Arial" w:hAnsi="Arial" w:cs="Arial"/>
          <w:color w:val="auto"/>
          <w:sz w:val="18"/>
          <w:szCs w:val="18"/>
        </w:rPr>
        <w:t xml:space="preserve"> Zitat Ende</w:t>
      </w:r>
    </w:p>
    <w:p w:rsidR="006C5B39" w:rsidRPr="0056438D" w:rsidRDefault="006C5B39" w:rsidP="006C5B39">
      <w:pPr>
        <w:pStyle w:val="StandardWeb"/>
        <w:rPr>
          <w:rFonts w:ascii="Arial" w:hAnsi="Arial" w:cs="Arial"/>
          <w:color w:val="auto"/>
          <w:sz w:val="18"/>
          <w:szCs w:val="18"/>
        </w:rPr>
      </w:pPr>
      <w:r w:rsidRPr="0056438D">
        <w:rPr>
          <w:rFonts w:ascii="Arial" w:hAnsi="Arial" w:cs="Arial"/>
          <w:color w:val="auto"/>
          <w:sz w:val="18"/>
          <w:szCs w:val="18"/>
        </w:rPr>
        <w:t>Nachzulesen unter 'Bundesverfassungsgericht - Pressestelle - vom 4. Juli 2012'</w:t>
      </w:r>
    </w:p>
    <w:p w:rsidR="006C5B39" w:rsidRPr="0056438D" w:rsidRDefault="007F27FA" w:rsidP="006C5B39">
      <w:pPr>
        <w:pStyle w:val="StandardWeb"/>
        <w:rPr>
          <w:rFonts w:ascii="Arial" w:hAnsi="Arial" w:cs="Arial"/>
          <w:color w:val="auto"/>
          <w:sz w:val="18"/>
          <w:szCs w:val="18"/>
        </w:rPr>
      </w:pPr>
      <w:r w:rsidRPr="0056438D">
        <w:rPr>
          <w:rFonts w:ascii="Arial" w:hAnsi="Arial" w:cs="Arial"/>
          <w:color w:val="auto"/>
          <w:sz w:val="18"/>
          <w:szCs w:val="18"/>
        </w:rPr>
        <w:t>Was dies im E</w:t>
      </w:r>
      <w:r w:rsidR="006C5B39" w:rsidRPr="0056438D">
        <w:rPr>
          <w:rFonts w:ascii="Arial" w:hAnsi="Arial" w:cs="Arial"/>
          <w:color w:val="auto"/>
          <w:sz w:val="18"/>
          <w:szCs w:val="18"/>
        </w:rPr>
        <w:t xml:space="preserve">inzelnen bedeutet - außer einer weiteren Verfassungswidrigkeit des BWG, soll hier im Moment dahinstehen. Wir sehen aber, </w:t>
      </w:r>
      <w:proofErr w:type="spellStart"/>
      <w:r w:rsidR="006C5B39" w:rsidRPr="0056438D">
        <w:rPr>
          <w:rFonts w:ascii="Arial" w:hAnsi="Arial" w:cs="Arial"/>
          <w:color w:val="auto"/>
          <w:sz w:val="18"/>
          <w:szCs w:val="18"/>
        </w:rPr>
        <w:t>daß</w:t>
      </w:r>
      <w:proofErr w:type="spellEnd"/>
      <w:r w:rsidR="006C5B39" w:rsidRPr="0056438D">
        <w:rPr>
          <w:rFonts w:ascii="Arial" w:hAnsi="Arial" w:cs="Arial"/>
          <w:color w:val="auto"/>
          <w:sz w:val="18"/>
          <w:szCs w:val="18"/>
        </w:rPr>
        <w:t xml:space="preserve"> diese Entscheidung, obwohl anscheinend heute erst in den Medien, ausdrücklich diesen verfassungswidrigen Punkt nicht zum </w:t>
      </w:r>
      <w:proofErr w:type="spellStart"/>
      <w:r w:rsidR="006C5B39" w:rsidRPr="0056438D">
        <w:rPr>
          <w:rFonts w:ascii="Arial" w:hAnsi="Arial" w:cs="Arial"/>
          <w:color w:val="auto"/>
          <w:sz w:val="18"/>
          <w:szCs w:val="18"/>
        </w:rPr>
        <w:t>Anlaß</w:t>
      </w:r>
      <w:proofErr w:type="spellEnd"/>
      <w:r w:rsidR="006C5B39" w:rsidRPr="0056438D">
        <w:rPr>
          <w:rFonts w:ascii="Arial" w:hAnsi="Arial" w:cs="Arial"/>
          <w:color w:val="auto"/>
          <w:sz w:val="18"/>
          <w:szCs w:val="18"/>
        </w:rPr>
        <w:t xml:space="preserve"> nimmt, die Bundestagswahl von 2009 für ungültig zu erklären.</w:t>
      </w:r>
    </w:p>
    <w:p w:rsidR="006C5B39" w:rsidRPr="0056438D" w:rsidRDefault="006C5B39" w:rsidP="006C5B39">
      <w:pPr>
        <w:pStyle w:val="StandardWeb"/>
        <w:rPr>
          <w:rFonts w:ascii="Arial" w:hAnsi="Arial" w:cs="Arial"/>
          <w:color w:val="auto"/>
          <w:sz w:val="18"/>
          <w:szCs w:val="18"/>
        </w:rPr>
      </w:pPr>
      <w:r w:rsidRPr="0056438D">
        <w:rPr>
          <w:rFonts w:ascii="Arial" w:hAnsi="Arial" w:cs="Arial"/>
          <w:color w:val="auto"/>
          <w:sz w:val="18"/>
          <w:szCs w:val="18"/>
        </w:rPr>
        <w:t>Dann nehmen wir uns die Entscheidung vom 25.7.2012, ebenfalls von der Pressestelle, vor und suchen nach einem entsprechenden Vermerk. Ergebnis:</w:t>
      </w:r>
      <w:r w:rsidRPr="0056438D">
        <w:rPr>
          <w:rFonts w:ascii="Arial" w:hAnsi="Arial" w:cs="Arial"/>
          <w:color w:val="auto"/>
          <w:sz w:val="18"/>
          <w:szCs w:val="18"/>
          <w:u w:val="single"/>
        </w:rPr>
        <w:t xml:space="preserve"> Es findet sich keiner!</w:t>
      </w:r>
    </w:p>
    <w:p w:rsidR="006C5B39" w:rsidRPr="0056438D" w:rsidRDefault="006C5B39" w:rsidP="006C5B39">
      <w:pPr>
        <w:pStyle w:val="StandardWeb"/>
        <w:rPr>
          <w:rFonts w:ascii="Arial" w:hAnsi="Arial" w:cs="Arial"/>
          <w:color w:val="auto"/>
          <w:sz w:val="18"/>
          <w:szCs w:val="18"/>
        </w:rPr>
      </w:pPr>
      <w:r w:rsidRPr="0056438D">
        <w:rPr>
          <w:rFonts w:ascii="Arial" w:hAnsi="Arial" w:cs="Arial"/>
          <w:color w:val="auto"/>
          <w:sz w:val="18"/>
          <w:szCs w:val="18"/>
        </w:rPr>
        <w:t xml:space="preserve">Haben wir hier das berühmte 'beredte Schweigen'? Nach der Spruchlogik zu urteilen, mit Sicherheit. </w:t>
      </w:r>
    </w:p>
    <w:p w:rsidR="006C5B39" w:rsidRPr="0056438D" w:rsidRDefault="006C5B39" w:rsidP="006C5B39">
      <w:pPr>
        <w:pStyle w:val="StandardWeb"/>
        <w:rPr>
          <w:rFonts w:ascii="Arial" w:hAnsi="Arial" w:cs="Arial"/>
          <w:color w:val="auto"/>
          <w:sz w:val="18"/>
          <w:szCs w:val="18"/>
        </w:rPr>
      </w:pPr>
      <w:r w:rsidRPr="0056438D">
        <w:rPr>
          <w:rFonts w:ascii="Arial" w:hAnsi="Arial" w:cs="Arial"/>
          <w:color w:val="auto"/>
          <w:sz w:val="18"/>
          <w:szCs w:val="18"/>
        </w:rPr>
        <w:t xml:space="preserve">Wenn also das Bundesverfassungsgericht im einen Falle, und zwar dem früheren, ausdrücklich sagt, </w:t>
      </w:r>
      <w:proofErr w:type="spellStart"/>
      <w:r w:rsidRPr="0056438D">
        <w:rPr>
          <w:rFonts w:ascii="Arial" w:hAnsi="Arial" w:cs="Arial"/>
          <w:color w:val="auto"/>
          <w:sz w:val="18"/>
          <w:szCs w:val="18"/>
        </w:rPr>
        <w:t>daß</w:t>
      </w:r>
      <w:proofErr w:type="spellEnd"/>
      <w:r w:rsidRPr="0056438D">
        <w:rPr>
          <w:rFonts w:ascii="Arial" w:hAnsi="Arial" w:cs="Arial"/>
          <w:color w:val="auto"/>
          <w:sz w:val="18"/>
          <w:szCs w:val="18"/>
        </w:rPr>
        <w:t xml:space="preserve"> die festgestellte Verfassungswidrigkeit des BWG keine Auswirkung auf die BT-Wahl 2009 hatte, und im zweiten Falle der nachfolgenden Entscheidung sich ausdrücklich über die Auswirkung auf die Wahl ausschweigt, dann kann man weiterhin getrost davon ausgehen, </w:t>
      </w:r>
      <w:proofErr w:type="spellStart"/>
      <w:r w:rsidRPr="0056438D">
        <w:rPr>
          <w:rFonts w:ascii="Arial" w:hAnsi="Arial" w:cs="Arial"/>
          <w:color w:val="auto"/>
          <w:sz w:val="18"/>
          <w:szCs w:val="18"/>
        </w:rPr>
        <w:t>daß</w:t>
      </w:r>
      <w:proofErr w:type="spellEnd"/>
      <w:r w:rsidRPr="0056438D">
        <w:rPr>
          <w:rFonts w:ascii="Arial" w:hAnsi="Arial" w:cs="Arial"/>
          <w:color w:val="auto"/>
          <w:sz w:val="18"/>
          <w:szCs w:val="18"/>
        </w:rPr>
        <w:t xml:space="preserve"> diese Auswirkung enorm sein </w:t>
      </w:r>
      <w:proofErr w:type="spellStart"/>
      <w:r w:rsidRPr="0056438D">
        <w:rPr>
          <w:rFonts w:ascii="Arial" w:hAnsi="Arial" w:cs="Arial"/>
          <w:color w:val="auto"/>
          <w:sz w:val="18"/>
          <w:szCs w:val="18"/>
        </w:rPr>
        <w:t>muß</w:t>
      </w:r>
      <w:proofErr w:type="spellEnd"/>
      <w:r w:rsidRPr="0056438D">
        <w:rPr>
          <w:rFonts w:ascii="Arial" w:hAnsi="Arial" w:cs="Arial"/>
          <w:color w:val="auto"/>
          <w:sz w:val="18"/>
          <w:szCs w:val="18"/>
        </w:rPr>
        <w:t>.</w:t>
      </w:r>
    </w:p>
    <w:p w:rsidR="006C5B39" w:rsidRPr="0056438D" w:rsidRDefault="006C5B39" w:rsidP="006C5B39">
      <w:pPr>
        <w:pStyle w:val="StandardWeb"/>
        <w:rPr>
          <w:rFonts w:ascii="Arial" w:hAnsi="Arial" w:cs="Arial"/>
          <w:color w:val="auto"/>
          <w:sz w:val="18"/>
          <w:szCs w:val="18"/>
        </w:rPr>
      </w:pPr>
      <w:r w:rsidRPr="0056438D">
        <w:rPr>
          <w:rFonts w:ascii="Arial" w:hAnsi="Arial" w:cs="Arial"/>
          <w:color w:val="auto"/>
          <w:sz w:val="18"/>
          <w:szCs w:val="18"/>
        </w:rPr>
        <w:t xml:space="preserve">Was ich daraus für Schlüsse gezogen habe, versuche ich in meiner Webseite laufend darzulegen. Ich bin weiterhin der Meinung, </w:t>
      </w:r>
      <w:proofErr w:type="spellStart"/>
      <w:r w:rsidRPr="0056438D">
        <w:rPr>
          <w:rFonts w:ascii="Arial" w:hAnsi="Arial" w:cs="Arial"/>
          <w:color w:val="auto"/>
          <w:sz w:val="18"/>
          <w:szCs w:val="18"/>
        </w:rPr>
        <w:t>daß</w:t>
      </w:r>
      <w:proofErr w:type="spellEnd"/>
      <w:r w:rsidRPr="0056438D">
        <w:rPr>
          <w:rFonts w:ascii="Arial" w:hAnsi="Arial" w:cs="Arial"/>
          <w:color w:val="auto"/>
          <w:sz w:val="18"/>
          <w:szCs w:val="18"/>
        </w:rPr>
        <w:t xml:space="preserve"> dem Wutbürger hier ein Allzweck-Werkzeug in die Hand gegeben wurde, mit dem so manche </w:t>
      </w:r>
      <w:proofErr w:type="spellStart"/>
      <w:r w:rsidRPr="0056438D">
        <w:rPr>
          <w:rFonts w:ascii="Arial" w:hAnsi="Arial" w:cs="Arial"/>
          <w:color w:val="auto"/>
          <w:sz w:val="18"/>
          <w:szCs w:val="18"/>
        </w:rPr>
        <w:t>Nuß</w:t>
      </w:r>
      <w:proofErr w:type="spellEnd"/>
      <w:r w:rsidRPr="0056438D">
        <w:rPr>
          <w:rFonts w:ascii="Arial" w:hAnsi="Arial" w:cs="Arial"/>
          <w:color w:val="auto"/>
          <w:sz w:val="18"/>
          <w:szCs w:val="18"/>
        </w:rPr>
        <w:t xml:space="preserve"> zu knacken ist, jedenfalls bis feststeht, was hier überhaupt noch an rechtlichen Grundlagen gültig ist.</w:t>
      </w:r>
    </w:p>
    <w:p w:rsidR="006C5B39" w:rsidRPr="0056438D" w:rsidRDefault="006C5B39" w:rsidP="006C5B39">
      <w:pPr>
        <w:pStyle w:val="StandardWeb"/>
        <w:rPr>
          <w:rFonts w:ascii="Arial" w:hAnsi="Arial" w:cs="Arial"/>
          <w:color w:val="auto"/>
          <w:sz w:val="18"/>
          <w:szCs w:val="18"/>
        </w:rPr>
      </w:pPr>
      <w:r w:rsidRPr="0056438D">
        <w:rPr>
          <w:rFonts w:ascii="Arial" w:hAnsi="Arial" w:cs="Arial"/>
          <w:color w:val="auto"/>
          <w:sz w:val="18"/>
          <w:szCs w:val="18"/>
        </w:rPr>
        <w:t>Wie diese Erkenntnisse im täglichen Verzweiflungskampf umgesetzt werden könnten, zeige ich an ausgewählten Beispielen auf, die tatsächlich zur praktischen Anwendung kamen. Hier einmal wieder an den Gegner Finanzamt mit folgendem Auszug in Anlehnung an mein erstes Schreiben weiter oben:</w:t>
      </w:r>
    </w:p>
    <w:p w:rsidR="006C5B39" w:rsidRPr="0056438D" w:rsidRDefault="006C5B39" w:rsidP="006C5B39">
      <w:pPr>
        <w:pStyle w:val="western"/>
        <w:rPr>
          <w:rFonts w:ascii="Arial" w:hAnsi="Arial" w:cs="Arial"/>
          <w:sz w:val="18"/>
          <w:szCs w:val="18"/>
        </w:rPr>
      </w:pPr>
      <w:r w:rsidRPr="0056438D">
        <w:rPr>
          <w:rFonts w:ascii="Arial" w:hAnsi="Arial" w:cs="Arial"/>
          <w:sz w:val="18"/>
          <w:szCs w:val="18"/>
        </w:rPr>
        <w:t>(...) Mir liegt Ihr Schreiben an meinen Mandanten vom 27.7.2012 vor, in welchem Sie die Einleitung eines Steuerstrafverfahrens mitteilen. Nach Sachlage geht es um ESt und Soli für den Zeitraum 2006 bis 2011.</w:t>
      </w:r>
    </w:p>
    <w:p w:rsidR="006C5B39" w:rsidRPr="0056438D" w:rsidRDefault="006C5B39" w:rsidP="006C5B39">
      <w:pPr>
        <w:pStyle w:val="western"/>
        <w:rPr>
          <w:rFonts w:ascii="Arial" w:hAnsi="Arial" w:cs="Arial"/>
          <w:sz w:val="18"/>
          <w:szCs w:val="18"/>
        </w:rPr>
      </w:pPr>
      <w:r w:rsidRPr="0056438D">
        <w:rPr>
          <w:rFonts w:ascii="Arial" w:hAnsi="Arial" w:cs="Arial"/>
          <w:sz w:val="18"/>
          <w:szCs w:val="18"/>
        </w:rPr>
        <w:t xml:space="preserve">Der Fall bietet mehr oder weniger willkommenen </w:t>
      </w:r>
      <w:proofErr w:type="spellStart"/>
      <w:r w:rsidRPr="0056438D">
        <w:rPr>
          <w:rFonts w:ascii="Arial" w:hAnsi="Arial" w:cs="Arial"/>
          <w:sz w:val="18"/>
          <w:szCs w:val="18"/>
        </w:rPr>
        <w:t>Anlaß</w:t>
      </w:r>
      <w:proofErr w:type="spellEnd"/>
      <w:r w:rsidRPr="0056438D">
        <w:rPr>
          <w:rFonts w:ascii="Arial" w:hAnsi="Arial" w:cs="Arial"/>
          <w:sz w:val="18"/>
          <w:szCs w:val="18"/>
        </w:rPr>
        <w:t xml:space="preserve">, ganz grundsätzliche Fragen abzuklären, die diesem Ermittlungsverfahren zugrunde liegen. Ihnen ist sicher nicht verborgen geblieben, </w:t>
      </w:r>
      <w:proofErr w:type="spellStart"/>
      <w:r w:rsidRPr="0056438D">
        <w:rPr>
          <w:rFonts w:ascii="Arial" w:hAnsi="Arial" w:cs="Arial"/>
          <w:sz w:val="18"/>
          <w:szCs w:val="18"/>
        </w:rPr>
        <w:t>daß</w:t>
      </w:r>
      <w:proofErr w:type="spellEnd"/>
      <w:r w:rsidRPr="0056438D">
        <w:rPr>
          <w:rFonts w:ascii="Arial" w:hAnsi="Arial" w:cs="Arial"/>
          <w:sz w:val="18"/>
          <w:szCs w:val="18"/>
        </w:rPr>
        <w:t xml:space="preserve"> u.a. die Steuerbürger der BRD durch entsprechende Informationen aus dem Internet inzwischen eine Art außerparlamentarische Opposition gebildet haben und sich auf das Widerstandsrecht des Art. 20 Abs.4 GG berufen, um ihren eigenen Untergang durch das wahnwitzige Agieren auf politischer Ebene noch zu verhindern. Weitere Recherchen haben ergeben, </w:t>
      </w:r>
      <w:proofErr w:type="spellStart"/>
      <w:r w:rsidRPr="0056438D">
        <w:rPr>
          <w:rFonts w:ascii="Arial" w:hAnsi="Arial" w:cs="Arial"/>
          <w:sz w:val="18"/>
          <w:szCs w:val="18"/>
        </w:rPr>
        <w:t>daß</w:t>
      </w:r>
      <w:proofErr w:type="spellEnd"/>
      <w:r w:rsidRPr="0056438D">
        <w:rPr>
          <w:rFonts w:ascii="Arial" w:hAnsi="Arial" w:cs="Arial"/>
          <w:sz w:val="18"/>
          <w:szCs w:val="18"/>
        </w:rPr>
        <w:t xml:space="preserve"> ganz erhebliche Zweifel an den rechtlichen Grundlagen einer Steuerpflicht nebst Nebenerscheinungen, insbesondere die Legitimität von Steuerstrafverfahren, bestehen. Im Mittelpunkt der rechtlichen Bedenken steht damit die AO von 1977.</w:t>
      </w:r>
    </w:p>
    <w:p w:rsidR="006C5B39" w:rsidRPr="0056438D" w:rsidRDefault="006C5B39" w:rsidP="006C5B39">
      <w:pPr>
        <w:pStyle w:val="western"/>
        <w:rPr>
          <w:rFonts w:ascii="Arial" w:hAnsi="Arial" w:cs="Arial"/>
          <w:sz w:val="18"/>
          <w:szCs w:val="18"/>
        </w:rPr>
      </w:pPr>
      <w:r w:rsidRPr="0056438D">
        <w:rPr>
          <w:rFonts w:ascii="Arial" w:hAnsi="Arial" w:cs="Arial"/>
          <w:sz w:val="18"/>
          <w:szCs w:val="18"/>
        </w:rPr>
        <w:t xml:space="preserve">1. Auch die Anwaltschaft wird zunehmend in Anspruch genommen und aufgefordert, sich mit den rechtlichen Grundlagen u.a. der Besteuerung zu befassen, da inzwischen verbreitet die wohl zutreffende Ansicht herrscht, </w:t>
      </w:r>
      <w:proofErr w:type="spellStart"/>
      <w:r w:rsidRPr="0056438D">
        <w:rPr>
          <w:rFonts w:ascii="Arial" w:hAnsi="Arial" w:cs="Arial"/>
          <w:sz w:val="18"/>
          <w:szCs w:val="18"/>
        </w:rPr>
        <w:t>daß</w:t>
      </w:r>
      <w:proofErr w:type="spellEnd"/>
      <w:r w:rsidRPr="0056438D">
        <w:rPr>
          <w:rFonts w:ascii="Arial" w:hAnsi="Arial" w:cs="Arial"/>
          <w:sz w:val="18"/>
          <w:szCs w:val="18"/>
        </w:rPr>
        <w:t xml:space="preserve"> der Bürger mit seinen eigenen beigetriebenen Steuerzahlungen in den alternativlosen Ruin geführt wird. Nur aus diesem berechtigten Grund heraus werden die Juristen in die Pflicht genommen mit dem Auftrag, diesen Zwangsmechanismen auf den rechtlichen Grund zu gehen.</w:t>
      </w:r>
    </w:p>
    <w:p w:rsidR="006C5B39" w:rsidRPr="0056438D" w:rsidRDefault="006C5B39" w:rsidP="006C5B39">
      <w:pPr>
        <w:pStyle w:val="western"/>
        <w:rPr>
          <w:rFonts w:ascii="Arial" w:hAnsi="Arial" w:cs="Arial"/>
          <w:sz w:val="18"/>
          <w:szCs w:val="18"/>
        </w:rPr>
      </w:pPr>
      <w:r w:rsidRPr="0056438D">
        <w:rPr>
          <w:rFonts w:ascii="Arial" w:hAnsi="Arial" w:cs="Arial"/>
          <w:sz w:val="18"/>
          <w:szCs w:val="18"/>
        </w:rPr>
        <w:t xml:space="preserve">Aus diesen Studien sind die bisherigen Argumente entstanden, die eine legitime Grundlage für eine Steuererhebung nebst den beliebten Zwangsmitteln rundweg bestreiten. Ich gehe davon aus, </w:t>
      </w:r>
      <w:proofErr w:type="spellStart"/>
      <w:r w:rsidRPr="0056438D">
        <w:rPr>
          <w:rFonts w:ascii="Arial" w:hAnsi="Arial" w:cs="Arial"/>
          <w:sz w:val="18"/>
          <w:szCs w:val="18"/>
        </w:rPr>
        <w:t>daß</w:t>
      </w:r>
      <w:proofErr w:type="spellEnd"/>
      <w:r w:rsidRPr="0056438D">
        <w:rPr>
          <w:rFonts w:ascii="Arial" w:hAnsi="Arial" w:cs="Arial"/>
          <w:sz w:val="18"/>
          <w:szCs w:val="18"/>
        </w:rPr>
        <w:t xml:space="preserve"> Ihnen diese Argumente restlos bekannt sind, zumal sich die eine oder andere OFD bereits die Mühe gemacht hat, entsprechende Zurückweisungstexte als Muster vorzugeben.</w:t>
      </w:r>
    </w:p>
    <w:p w:rsidR="006C5B39" w:rsidRPr="0056438D" w:rsidRDefault="006C5B39" w:rsidP="006C5B39">
      <w:pPr>
        <w:pStyle w:val="western"/>
        <w:rPr>
          <w:rFonts w:ascii="Arial" w:hAnsi="Arial" w:cs="Arial"/>
          <w:sz w:val="18"/>
          <w:szCs w:val="18"/>
        </w:rPr>
      </w:pPr>
      <w:r w:rsidRPr="0056438D">
        <w:rPr>
          <w:rFonts w:ascii="Arial" w:hAnsi="Arial" w:cs="Arial"/>
          <w:sz w:val="18"/>
          <w:szCs w:val="18"/>
        </w:rPr>
        <w:t xml:space="preserve">Bezüglich dieser Argumente kann ich mich daher kurz fassen. Die Anwaltschaft wird zunehmend in Anspruch genommen, sich mit diesen Argumenten auseinanderzusetzen und nach eigener Prüfung und Einschätzung vorzutragen. Ich gehe davon aus, </w:t>
      </w:r>
      <w:proofErr w:type="spellStart"/>
      <w:r w:rsidRPr="0056438D">
        <w:rPr>
          <w:rFonts w:ascii="Arial" w:hAnsi="Arial" w:cs="Arial"/>
          <w:sz w:val="18"/>
          <w:szCs w:val="18"/>
        </w:rPr>
        <w:t>daß</w:t>
      </w:r>
      <w:proofErr w:type="spellEnd"/>
      <w:r w:rsidRPr="0056438D">
        <w:rPr>
          <w:rFonts w:ascii="Arial" w:hAnsi="Arial" w:cs="Arial"/>
          <w:sz w:val="18"/>
          <w:szCs w:val="18"/>
        </w:rPr>
        <w:t xml:space="preserve"> sich jeder ernsthafte Jurist eingestehen </w:t>
      </w:r>
      <w:proofErr w:type="spellStart"/>
      <w:r w:rsidRPr="0056438D">
        <w:rPr>
          <w:rFonts w:ascii="Arial" w:hAnsi="Arial" w:cs="Arial"/>
          <w:sz w:val="18"/>
          <w:szCs w:val="18"/>
        </w:rPr>
        <w:t>muß</w:t>
      </w:r>
      <w:proofErr w:type="spellEnd"/>
      <w:r w:rsidRPr="0056438D">
        <w:rPr>
          <w:rFonts w:ascii="Arial" w:hAnsi="Arial" w:cs="Arial"/>
          <w:sz w:val="18"/>
          <w:szCs w:val="18"/>
        </w:rPr>
        <w:t xml:space="preserve">, </w:t>
      </w:r>
      <w:proofErr w:type="spellStart"/>
      <w:r w:rsidRPr="0056438D">
        <w:rPr>
          <w:rFonts w:ascii="Arial" w:hAnsi="Arial" w:cs="Arial"/>
          <w:sz w:val="18"/>
          <w:szCs w:val="18"/>
        </w:rPr>
        <w:t>daß</w:t>
      </w:r>
      <w:proofErr w:type="spellEnd"/>
      <w:r w:rsidRPr="0056438D">
        <w:rPr>
          <w:rFonts w:ascii="Arial" w:hAnsi="Arial" w:cs="Arial"/>
          <w:sz w:val="18"/>
          <w:szCs w:val="18"/>
        </w:rPr>
        <w:t xml:space="preserve"> viele Punkte nicht </w:t>
      </w:r>
      <w:r w:rsidRPr="0056438D">
        <w:rPr>
          <w:rFonts w:ascii="Arial" w:hAnsi="Arial" w:cs="Arial"/>
          <w:sz w:val="18"/>
          <w:szCs w:val="18"/>
        </w:rPr>
        <w:lastRenderedPageBreak/>
        <w:t>wegzudiskutieren sind und daher sehr wohl als Begründung für Einsprüche und Rechtsmittel heranzuziehen s</w:t>
      </w:r>
      <w:r w:rsidR="00262944" w:rsidRPr="0056438D">
        <w:rPr>
          <w:rFonts w:ascii="Arial" w:hAnsi="Arial" w:cs="Arial"/>
          <w:sz w:val="18"/>
          <w:szCs w:val="18"/>
        </w:rPr>
        <w:t>ind. Es handelt sich bisher im W</w:t>
      </w:r>
      <w:r w:rsidRPr="0056438D">
        <w:rPr>
          <w:rFonts w:ascii="Arial" w:hAnsi="Arial" w:cs="Arial"/>
          <w:sz w:val="18"/>
          <w:szCs w:val="18"/>
        </w:rPr>
        <w:t>esentlichen um folgende Punkte:</w:t>
      </w:r>
    </w:p>
    <w:p w:rsidR="006C5B39" w:rsidRPr="0056438D" w:rsidRDefault="006C5B39" w:rsidP="006C5B39">
      <w:pPr>
        <w:pStyle w:val="western"/>
        <w:rPr>
          <w:rFonts w:ascii="Arial" w:hAnsi="Arial" w:cs="Arial"/>
          <w:sz w:val="18"/>
          <w:szCs w:val="18"/>
        </w:rPr>
      </w:pPr>
      <w:r w:rsidRPr="0056438D">
        <w:rPr>
          <w:rFonts w:ascii="Arial" w:hAnsi="Arial" w:cs="Arial"/>
          <w:sz w:val="18"/>
          <w:szCs w:val="18"/>
        </w:rPr>
        <w:t>a) Aus dem GG folgt keine unmittelbare Steuerpflicht. Diese war nur in der Weimarer Verfassung z.B. in Art. 134 WV enthalten und findet kein Gegenstück im GG. Die Artikel 104a bis 115 enthalten keinerlei Hinweise zur Auferlegung von Steuerpflichten für bestimmte Adressaten, sondern lediglich Regelungen zur konkurrierenden Gesetzgebung zwischen Bund und Ländern, Begriffsdefinitionen von Steuern sowie Handhabungsvorschriften.</w:t>
      </w:r>
    </w:p>
    <w:p w:rsidR="006C5B39" w:rsidRPr="0056438D" w:rsidRDefault="006C5B39" w:rsidP="006C5B39">
      <w:pPr>
        <w:pStyle w:val="western"/>
        <w:rPr>
          <w:rFonts w:ascii="Arial" w:hAnsi="Arial" w:cs="Arial"/>
          <w:sz w:val="18"/>
          <w:szCs w:val="18"/>
        </w:rPr>
      </w:pPr>
      <w:r w:rsidRPr="0056438D">
        <w:rPr>
          <w:rFonts w:ascii="Arial" w:hAnsi="Arial" w:cs="Arial"/>
          <w:sz w:val="18"/>
          <w:szCs w:val="18"/>
        </w:rPr>
        <w:t>b) Eine stillschweigende Steuerpflicht entspricht nicht den erforderlichen gesetzgeberischen Anforderungen nach Gegenstand, Adressat, Umfang, Geltungsbereich.</w:t>
      </w:r>
    </w:p>
    <w:p w:rsidR="006C5B39" w:rsidRPr="0056438D" w:rsidRDefault="006C5B39" w:rsidP="006C5B39">
      <w:pPr>
        <w:pStyle w:val="western"/>
        <w:rPr>
          <w:rFonts w:ascii="Arial" w:hAnsi="Arial" w:cs="Arial"/>
          <w:sz w:val="18"/>
          <w:szCs w:val="18"/>
        </w:rPr>
      </w:pPr>
      <w:r w:rsidRPr="0056438D">
        <w:rPr>
          <w:rFonts w:ascii="Arial" w:hAnsi="Arial" w:cs="Arial"/>
          <w:sz w:val="18"/>
          <w:szCs w:val="18"/>
        </w:rPr>
        <w:t>c) Da es sich um gravierende Eingriffsmöglichkeiten handelt, wären die vielfach tangierten und eingeschränkten Grundrechte nach Art. 19 Abs.1 S.2 GG ausdrücklich zu benennen. Eine solche Benennung ist nicht aufzufinden. Folge: Nichtigkeit des gesamten Gesetzes.</w:t>
      </w:r>
    </w:p>
    <w:p w:rsidR="006C5B39" w:rsidRPr="0056438D" w:rsidRDefault="006C5B39" w:rsidP="006C5B39">
      <w:pPr>
        <w:pStyle w:val="western"/>
        <w:rPr>
          <w:rFonts w:ascii="Arial" w:hAnsi="Arial" w:cs="Arial"/>
          <w:sz w:val="18"/>
          <w:szCs w:val="18"/>
        </w:rPr>
      </w:pPr>
      <w:r w:rsidRPr="0056438D">
        <w:rPr>
          <w:rFonts w:ascii="Arial" w:hAnsi="Arial" w:cs="Arial"/>
          <w:sz w:val="18"/>
          <w:szCs w:val="18"/>
        </w:rPr>
        <w:t xml:space="preserve">d) Aus der AO77 selbst ist nicht zu erkennen, wer steuerpflichtig sein soll. Ein Steuerpflichtiger wird nicht definiert, sondern dessen Existenz vorausgesetzt, ohne </w:t>
      </w:r>
      <w:proofErr w:type="spellStart"/>
      <w:r w:rsidRPr="0056438D">
        <w:rPr>
          <w:rFonts w:ascii="Arial" w:hAnsi="Arial" w:cs="Arial"/>
          <w:sz w:val="18"/>
          <w:szCs w:val="18"/>
        </w:rPr>
        <w:t>daß</w:t>
      </w:r>
      <w:proofErr w:type="spellEnd"/>
      <w:r w:rsidRPr="0056438D">
        <w:rPr>
          <w:rFonts w:ascii="Arial" w:hAnsi="Arial" w:cs="Arial"/>
          <w:sz w:val="18"/>
          <w:szCs w:val="18"/>
        </w:rPr>
        <w:t xml:space="preserve"> dafür ein höherrangiges Gesetz benannt wird.</w:t>
      </w:r>
    </w:p>
    <w:p w:rsidR="006C5B39" w:rsidRPr="0056438D" w:rsidRDefault="006C5B39" w:rsidP="006C5B39">
      <w:pPr>
        <w:pStyle w:val="western"/>
        <w:rPr>
          <w:rFonts w:ascii="Arial" w:hAnsi="Arial" w:cs="Arial"/>
          <w:sz w:val="18"/>
          <w:szCs w:val="18"/>
        </w:rPr>
      </w:pPr>
      <w:r w:rsidRPr="0056438D">
        <w:rPr>
          <w:rFonts w:ascii="Arial" w:hAnsi="Arial" w:cs="Arial"/>
          <w:sz w:val="18"/>
          <w:szCs w:val="18"/>
        </w:rPr>
        <w:t>e) Die AO gibt keinen Geltungsbereich an, sondern allenfalls einen sachlichen Anwendungsbereich. Ein Gesetz ohne räumlichen Geltungsbereich ist indes als nichtig anzusehen.</w:t>
      </w:r>
    </w:p>
    <w:p w:rsidR="006C5B39" w:rsidRPr="0056438D" w:rsidRDefault="006C5B39" w:rsidP="006C5B39">
      <w:pPr>
        <w:pStyle w:val="western"/>
        <w:rPr>
          <w:rFonts w:ascii="Arial" w:hAnsi="Arial" w:cs="Arial"/>
          <w:sz w:val="18"/>
          <w:szCs w:val="18"/>
        </w:rPr>
      </w:pPr>
      <w:r w:rsidRPr="0056438D">
        <w:rPr>
          <w:rFonts w:ascii="Arial" w:hAnsi="Arial" w:cs="Arial"/>
          <w:sz w:val="18"/>
          <w:szCs w:val="18"/>
        </w:rPr>
        <w:t>f) Dieselben Mängel treten auch bei den gesetzlichen Regelungen für die einzelnen Steuerarten auf. Auf die Problematik des neuen § 27b UStG wurde bereits ausführlich hingewiesen und gilt als weiteres Beispiel für einen Verstoß gegen</w:t>
      </w:r>
      <w:r w:rsidR="00E70389" w:rsidRPr="0056438D">
        <w:rPr>
          <w:rFonts w:ascii="Arial" w:hAnsi="Arial" w:cs="Arial"/>
          <w:sz w:val="18"/>
          <w:szCs w:val="18"/>
        </w:rPr>
        <w:t xml:space="preserve"> das Zitiergebot. Im übrigem</w:t>
      </w:r>
      <w:r w:rsidRPr="0056438D">
        <w:rPr>
          <w:rFonts w:ascii="Arial" w:hAnsi="Arial" w:cs="Arial"/>
          <w:sz w:val="18"/>
          <w:szCs w:val="18"/>
        </w:rPr>
        <w:t xml:space="preserve"> hat Prof. Kirchhof bereits ausführlich dargelegt, </w:t>
      </w:r>
      <w:proofErr w:type="spellStart"/>
      <w:r w:rsidRPr="0056438D">
        <w:rPr>
          <w:rFonts w:ascii="Arial" w:hAnsi="Arial" w:cs="Arial"/>
          <w:sz w:val="18"/>
          <w:szCs w:val="18"/>
        </w:rPr>
        <w:t>daß</w:t>
      </w:r>
      <w:proofErr w:type="spellEnd"/>
      <w:r w:rsidRPr="0056438D">
        <w:rPr>
          <w:rFonts w:ascii="Arial" w:hAnsi="Arial" w:cs="Arial"/>
          <w:sz w:val="18"/>
          <w:szCs w:val="18"/>
        </w:rPr>
        <w:t xml:space="preserve"> z.B. das EStG wegen absoluter Unverständlichkeit für den Bürger schon aus diesem Grunde nichtig ist. Niemand kann aus diesem Gesetzeswerk seine Rechte und Pflichten erkennen, so </w:t>
      </w:r>
      <w:proofErr w:type="spellStart"/>
      <w:r w:rsidRPr="0056438D">
        <w:rPr>
          <w:rFonts w:ascii="Arial" w:hAnsi="Arial" w:cs="Arial"/>
          <w:sz w:val="18"/>
          <w:szCs w:val="18"/>
        </w:rPr>
        <w:t>daß</w:t>
      </w:r>
      <w:proofErr w:type="spellEnd"/>
      <w:r w:rsidRPr="0056438D">
        <w:rPr>
          <w:rFonts w:ascii="Arial" w:hAnsi="Arial" w:cs="Arial"/>
          <w:sz w:val="18"/>
          <w:szCs w:val="18"/>
        </w:rPr>
        <w:t xml:space="preserve"> von gesetzlicher Unbestimmtheit auszugehen ist.</w:t>
      </w:r>
    </w:p>
    <w:p w:rsidR="006C5B39" w:rsidRPr="0056438D" w:rsidRDefault="006C5B39" w:rsidP="006C5B39">
      <w:pPr>
        <w:pStyle w:val="western"/>
        <w:rPr>
          <w:rFonts w:ascii="Arial" w:hAnsi="Arial" w:cs="Arial"/>
          <w:sz w:val="18"/>
          <w:szCs w:val="18"/>
        </w:rPr>
      </w:pPr>
      <w:r w:rsidRPr="0056438D">
        <w:rPr>
          <w:rFonts w:ascii="Arial" w:hAnsi="Arial" w:cs="Arial"/>
          <w:sz w:val="18"/>
          <w:szCs w:val="18"/>
        </w:rPr>
        <w:t xml:space="preserve">g) Zu demselben Thema schrieb der Kollege Singer aus Düsseldorf im Anwaltsmagazin vom 14.3.2007 u.a. (...) „Nunmehr hat der BFH die Gelegenheit ergriffen, der fortschreitenden Komplizierungswut des Gesetzgebers Einhalt zu gebieten, indem er mit seinem </w:t>
      </w:r>
      <w:proofErr w:type="spellStart"/>
      <w:r w:rsidRPr="0056438D">
        <w:rPr>
          <w:rFonts w:ascii="Arial" w:hAnsi="Arial" w:cs="Arial"/>
          <w:sz w:val="18"/>
          <w:szCs w:val="18"/>
        </w:rPr>
        <w:t>Beschluß</w:t>
      </w:r>
      <w:proofErr w:type="spellEnd"/>
      <w:r w:rsidRPr="0056438D">
        <w:rPr>
          <w:rFonts w:ascii="Arial" w:hAnsi="Arial" w:cs="Arial"/>
          <w:sz w:val="18"/>
          <w:szCs w:val="18"/>
        </w:rPr>
        <w:t xml:space="preserve"> vom 9.6.2006 – IX R 26/04, </w:t>
      </w:r>
      <w:proofErr w:type="spellStart"/>
      <w:r w:rsidRPr="0056438D">
        <w:rPr>
          <w:rFonts w:ascii="Arial" w:hAnsi="Arial" w:cs="Arial"/>
          <w:sz w:val="18"/>
          <w:szCs w:val="18"/>
        </w:rPr>
        <w:t>DStR</w:t>
      </w:r>
      <w:proofErr w:type="spellEnd"/>
      <w:r w:rsidRPr="0056438D">
        <w:rPr>
          <w:rFonts w:ascii="Arial" w:hAnsi="Arial" w:cs="Arial"/>
          <w:sz w:val="18"/>
          <w:szCs w:val="18"/>
        </w:rPr>
        <w:t xml:space="preserve"> 2006, 2019 = BFH/NV 2006, 2351 das Bundesverfassungsgericht angerufen hat, weil seiner Ansicht nach die bis zum 1.1.2004 geltenden Vorschriften zur Mindestbesteuerung (§§ 2 Abs.3, 10d EStG) wegen Verletzung des Grundsatzes der Normenklarheit (Art. 20 Abs.3, 19 Abs.4 GG) verfassungswidrig sind.“</w:t>
      </w:r>
    </w:p>
    <w:p w:rsidR="006C5B39" w:rsidRPr="0056438D" w:rsidRDefault="006C5B39" w:rsidP="006C5B39">
      <w:pPr>
        <w:pStyle w:val="western"/>
        <w:rPr>
          <w:rFonts w:ascii="Arial" w:hAnsi="Arial" w:cs="Arial"/>
          <w:sz w:val="18"/>
          <w:szCs w:val="18"/>
        </w:rPr>
      </w:pPr>
      <w:r w:rsidRPr="0056438D">
        <w:rPr>
          <w:rFonts w:ascii="Arial" w:hAnsi="Arial" w:cs="Arial"/>
          <w:sz w:val="18"/>
          <w:szCs w:val="18"/>
        </w:rPr>
        <w:t>Mit den Worten des BFH wird der Zustand wie folgt beschrieben:</w:t>
      </w:r>
    </w:p>
    <w:p w:rsidR="006C5B39" w:rsidRPr="0056438D" w:rsidRDefault="006C5B39" w:rsidP="006C5B39">
      <w:pPr>
        <w:pStyle w:val="western"/>
        <w:ind w:left="709"/>
        <w:rPr>
          <w:rFonts w:ascii="Arial" w:hAnsi="Arial" w:cs="Arial"/>
          <w:sz w:val="18"/>
          <w:szCs w:val="18"/>
        </w:rPr>
      </w:pPr>
      <w:r w:rsidRPr="0056438D">
        <w:rPr>
          <w:rStyle w:val="Hervorhebung"/>
          <w:rFonts w:ascii="Arial" w:hAnsi="Arial" w:cs="Arial"/>
          <w:sz w:val="18"/>
          <w:szCs w:val="18"/>
        </w:rPr>
        <w:t xml:space="preserve">Die Mindestbesteuerungsregelungen seien nicht verständlich, widersprüchlich, </w:t>
      </w:r>
      <w:proofErr w:type="spellStart"/>
      <w:r w:rsidRPr="0056438D">
        <w:rPr>
          <w:rStyle w:val="Hervorhebung"/>
          <w:rFonts w:ascii="Arial" w:hAnsi="Arial" w:cs="Arial"/>
          <w:sz w:val="18"/>
          <w:szCs w:val="18"/>
        </w:rPr>
        <w:t>unpraktikabel</w:t>
      </w:r>
      <w:proofErr w:type="spellEnd"/>
      <w:r w:rsidRPr="0056438D">
        <w:rPr>
          <w:rStyle w:val="Hervorhebung"/>
          <w:rFonts w:ascii="Arial" w:hAnsi="Arial" w:cs="Arial"/>
          <w:sz w:val="18"/>
          <w:szCs w:val="18"/>
        </w:rPr>
        <w:t xml:space="preserve"> und damit nicht mehr justiziabel; ihr chaotischer Wortlaut sei eine Meisterleistung an gesetzgeberischer Verschleierungskunst, deren Inhalt und Systematik sich bei hoher Fehleranfälligkeit allenfalls mit einer 'subtilen Sachkenntnis, außerordentlichen methodischen Fähigkeiten und einer gewissen Lust zur Lösung von Denksportaufgaben erschlössen.</w:t>
      </w:r>
    </w:p>
    <w:p w:rsidR="006C5B39" w:rsidRPr="0056438D" w:rsidRDefault="006C5B39" w:rsidP="006C5B39">
      <w:pPr>
        <w:pStyle w:val="western"/>
        <w:rPr>
          <w:rFonts w:ascii="Arial" w:hAnsi="Arial" w:cs="Arial"/>
          <w:sz w:val="18"/>
          <w:szCs w:val="18"/>
        </w:rPr>
      </w:pPr>
      <w:r w:rsidRPr="0056438D">
        <w:rPr>
          <w:rFonts w:ascii="Arial" w:hAnsi="Arial" w:cs="Arial"/>
          <w:sz w:val="18"/>
          <w:szCs w:val="18"/>
        </w:rPr>
        <w:t>2. Diese Argumente sind überzeugend und halten einer seriösen rechtlichen Prüfung durchaus stand. Aus naheliegenden Gründen tritt die Finanzverwaltung diesen Argumenten regelmäßig entgegen, wobei die jeweils angeführten Gegenargumente leider alles andere als überzeugend sind.</w:t>
      </w:r>
    </w:p>
    <w:p w:rsidR="006C5B39" w:rsidRPr="0056438D" w:rsidRDefault="006C5B39" w:rsidP="006C5B39">
      <w:pPr>
        <w:pStyle w:val="western"/>
        <w:rPr>
          <w:rFonts w:ascii="Arial" w:hAnsi="Arial" w:cs="Arial"/>
          <w:sz w:val="18"/>
          <w:szCs w:val="18"/>
        </w:rPr>
      </w:pPr>
      <w:r w:rsidRPr="0056438D">
        <w:rPr>
          <w:rFonts w:ascii="Arial" w:hAnsi="Arial" w:cs="Arial"/>
          <w:sz w:val="18"/>
          <w:szCs w:val="18"/>
        </w:rPr>
        <w:t>Seit dem 25.7.2012 kommt mit der erneuten Entscheidung des Bundesverfassungsgerichts zur Verfassungswidrigkeit des Wahlrechts auf Bundesebene ein neues Argument von entscheidender Bedeutung hinzu:</w:t>
      </w:r>
    </w:p>
    <w:p w:rsidR="006C5B39" w:rsidRPr="0056438D" w:rsidRDefault="006C5B39" w:rsidP="006C5B39">
      <w:pPr>
        <w:pStyle w:val="western"/>
        <w:rPr>
          <w:rFonts w:ascii="Arial" w:hAnsi="Arial" w:cs="Arial"/>
          <w:sz w:val="18"/>
          <w:szCs w:val="18"/>
        </w:rPr>
      </w:pPr>
      <w:r w:rsidRPr="0056438D">
        <w:rPr>
          <w:rFonts w:ascii="Arial" w:hAnsi="Arial" w:cs="Arial"/>
          <w:sz w:val="18"/>
          <w:szCs w:val="18"/>
        </w:rPr>
        <w:t xml:space="preserve">Danach ist zwingend davon auszugehen, </w:t>
      </w:r>
      <w:proofErr w:type="spellStart"/>
      <w:r w:rsidRPr="0056438D">
        <w:rPr>
          <w:rFonts w:ascii="Arial" w:hAnsi="Arial" w:cs="Arial"/>
          <w:sz w:val="18"/>
          <w:szCs w:val="18"/>
        </w:rPr>
        <w:t>daß</w:t>
      </w:r>
      <w:proofErr w:type="spellEnd"/>
      <w:r w:rsidRPr="0056438D">
        <w:rPr>
          <w:rFonts w:ascii="Arial" w:hAnsi="Arial" w:cs="Arial"/>
          <w:sz w:val="18"/>
          <w:szCs w:val="18"/>
        </w:rPr>
        <w:t xml:space="preserve"> kein einziges Bundesgesetz unter der Geltung des bisherigen Bundeswahlgesetzes seit 1953 von „dem verfassungsmäßig legitimierten Bundesgesetzgeber“ verabschiedet worden ist.</w:t>
      </w:r>
      <w:r w:rsidR="00262944" w:rsidRPr="0056438D">
        <w:rPr>
          <w:rFonts w:ascii="Arial" w:hAnsi="Arial" w:cs="Arial"/>
          <w:sz w:val="18"/>
          <w:szCs w:val="18"/>
        </w:rPr>
        <w:br/>
      </w:r>
      <w:r w:rsidR="00262944" w:rsidRPr="0056438D">
        <w:rPr>
          <w:rFonts w:ascii="Arial" w:hAnsi="Arial" w:cs="Arial"/>
          <w:sz w:val="18"/>
          <w:szCs w:val="18"/>
        </w:rPr>
        <w:br/>
      </w:r>
      <w:r w:rsidRPr="0056438D">
        <w:rPr>
          <w:rFonts w:ascii="Arial" w:hAnsi="Arial" w:cs="Arial"/>
          <w:sz w:val="18"/>
          <w:szCs w:val="18"/>
        </w:rPr>
        <w:t>Die AO77 fällt unter diese Kategorie. Ein Gesetz, das nicht von dem ordnungsgemäß dazu berufenen Gesetzgeber stammt, kann folglich kein rechtsstaatliches Gesetz mit dem Anspruch auf Gehorsam sein. Welche weiteren Konsequenzen die Entscheidung noch haben wird, bleibt abzuwarten. Die Wirkungen des ergangenen Urteils gehen jedenfalls durch die gesamte Nachkriegsrechtsordnung und sind auf jeden Fall in allen anhängigen Steuersachen zu berücksichtigen.</w:t>
      </w:r>
    </w:p>
    <w:p w:rsidR="006C5B39" w:rsidRPr="0056438D" w:rsidRDefault="006C5B39" w:rsidP="006C5B39">
      <w:pPr>
        <w:pStyle w:val="western"/>
        <w:rPr>
          <w:rFonts w:ascii="Arial" w:hAnsi="Arial" w:cs="Arial"/>
          <w:sz w:val="18"/>
          <w:szCs w:val="18"/>
        </w:rPr>
      </w:pPr>
      <w:r w:rsidRPr="0056438D">
        <w:rPr>
          <w:rFonts w:ascii="Arial" w:hAnsi="Arial" w:cs="Arial"/>
          <w:sz w:val="18"/>
          <w:szCs w:val="18"/>
        </w:rPr>
        <w:lastRenderedPageBreak/>
        <w:t xml:space="preserve">Da im vorliegenden Falle meines Mandanten jedenfalls vorläufig bis zur höchstrichterlichen Klärung von der Unwirksamkeit der AO77 ausgegangen wird, verbietet es sich, auf strafrechtliche Normen dieser AO zurückzugreifen. Bei der gegebenen Sach- und Rechtslage ist das Verfahren einzustellen, bzw. unbefristet auszusetzen, bis höchstrichterlich entschieden ist, welche konkreten Konsequenzen der Spruch aus Karlsruhe vom 25.7.2012 – 2 </w:t>
      </w:r>
      <w:proofErr w:type="spellStart"/>
      <w:r w:rsidRPr="0056438D">
        <w:rPr>
          <w:rFonts w:ascii="Arial" w:hAnsi="Arial" w:cs="Arial"/>
          <w:sz w:val="18"/>
          <w:szCs w:val="18"/>
        </w:rPr>
        <w:t>BvE</w:t>
      </w:r>
      <w:proofErr w:type="spellEnd"/>
      <w:r w:rsidRPr="0056438D">
        <w:rPr>
          <w:rFonts w:ascii="Arial" w:hAnsi="Arial" w:cs="Arial"/>
          <w:sz w:val="18"/>
          <w:szCs w:val="18"/>
        </w:rPr>
        <w:t xml:space="preserve"> 9/11 auch für das Steuerstrafrecht hat.</w:t>
      </w:r>
    </w:p>
    <w:p w:rsidR="006C5B39" w:rsidRPr="0056438D" w:rsidRDefault="006C5B39" w:rsidP="006C5B39">
      <w:pPr>
        <w:pStyle w:val="western"/>
        <w:rPr>
          <w:rFonts w:ascii="Arial" w:hAnsi="Arial" w:cs="Arial"/>
          <w:sz w:val="18"/>
          <w:szCs w:val="18"/>
        </w:rPr>
      </w:pPr>
      <w:r w:rsidRPr="0056438D">
        <w:rPr>
          <w:rFonts w:ascii="Arial" w:hAnsi="Arial" w:cs="Arial"/>
          <w:sz w:val="18"/>
          <w:szCs w:val="18"/>
        </w:rPr>
        <w:t>Insoweit bestehen begründete ganz erhebliche Bedenken gegen die Rechtmäßigkeit der in Bezug genommenen materiellen und verfahrensrechtlichen Normen insbesondere der AO, auf deren Grundlage somit rechtsstaatlich derzeit kein Verfahren nach §§ 370 ff betrieben werden kann.</w:t>
      </w:r>
    </w:p>
    <w:p w:rsidR="006C5B39" w:rsidRPr="0056438D" w:rsidRDefault="006C5B39" w:rsidP="006C5B39">
      <w:pPr>
        <w:pStyle w:val="western"/>
        <w:rPr>
          <w:rFonts w:ascii="Arial" w:hAnsi="Arial" w:cs="Arial"/>
          <w:b/>
          <w:sz w:val="18"/>
          <w:szCs w:val="18"/>
        </w:rPr>
      </w:pPr>
      <w:r w:rsidRPr="0056438D">
        <w:rPr>
          <w:rFonts w:ascii="Arial" w:hAnsi="Arial" w:cs="Arial"/>
          <w:b/>
          <w:sz w:val="18"/>
          <w:szCs w:val="18"/>
        </w:rPr>
        <w:t xml:space="preserve">Das </w:t>
      </w:r>
      <w:r w:rsidR="00262944" w:rsidRPr="0056438D">
        <w:rPr>
          <w:rFonts w:ascii="Arial" w:hAnsi="Arial" w:cs="Arial"/>
          <w:b/>
          <w:sz w:val="18"/>
          <w:szCs w:val="18"/>
        </w:rPr>
        <w:t xml:space="preserve">Steuer- </w:t>
      </w:r>
      <w:r w:rsidRPr="0056438D">
        <w:rPr>
          <w:rFonts w:ascii="Arial" w:hAnsi="Arial" w:cs="Arial"/>
          <w:b/>
          <w:sz w:val="18"/>
          <w:szCs w:val="18"/>
        </w:rPr>
        <w:t xml:space="preserve">Verfahren </w:t>
      </w:r>
      <w:r w:rsidR="00262944" w:rsidRPr="0056438D">
        <w:rPr>
          <w:rFonts w:ascii="Arial" w:hAnsi="Arial" w:cs="Arial"/>
          <w:b/>
          <w:sz w:val="18"/>
          <w:szCs w:val="18"/>
        </w:rPr>
        <w:t xml:space="preserve">gegen meine Person </w:t>
      </w:r>
      <w:r w:rsidRPr="0056438D">
        <w:rPr>
          <w:rFonts w:ascii="Arial" w:hAnsi="Arial" w:cs="Arial"/>
          <w:b/>
          <w:sz w:val="18"/>
          <w:szCs w:val="18"/>
        </w:rPr>
        <w:t>ist mangels gesetzlicher Grundlage einzustellen!</w:t>
      </w:r>
    </w:p>
    <w:p w:rsidR="006C5B39" w:rsidRPr="0056438D" w:rsidRDefault="006C5B39" w:rsidP="006C5B39">
      <w:pPr>
        <w:rPr>
          <w:rFonts w:ascii="Arial" w:hAnsi="Arial" w:cs="Arial"/>
          <w:sz w:val="18"/>
          <w:szCs w:val="18"/>
        </w:rPr>
      </w:pPr>
      <w:r w:rsidRPr="0056438D">
        <w:rPr>
          <w:rFonts w:ascii="Arial" w:hAnsi="Arial" w:cs="Arial"/>
          <w:b/>
          <w:sz w:val="18"/>
          <w:szCs w:val="18"/>
        </w:rPr>
        <w:t>Zu 2 Sofortige Beschwerde mit Antrag und Forderung auf Prüfung und Erfüllung</w:t>
      </w:r>
      <w:r w:rsidRPr="0056438D">
        <w:rPr>
          <w:rFonts w:ascii="Arial" w:hAnsi="Arial" w:cs="Arial"/>
          <w:sz w:val="18"/>
          <w:szCs w:val="18"/>
        </w:rPr>
        <w:t>:</w:t>
      </w:r>
    </w:p>
    <w:p w:rsidR="006C5B39" w:rsidRPr="0056438D" w:rsidRDefault="006C5B39" w:rsidP="006C5B39">
      <w:pPr>
        <w:rPr>
          <w:rFonts w:ascii="Arial" w:hAnsi="Arial" w:cs="Arial"/>
          <w:b/>
          <w:sz w:val="18"/>
          <w:szCs w:val="18"/>
        </w:rPr>
      </w:pPr>
      <w:r w:rsidRPr="0056438D">
        <w:rPr>
          <w:rFonts w:ascii="Arial" w:hAnsi="Arial" w:cs="Arial"/>
          <w:b/>
          <w:sz w:val="18"/>
          <w:szCs w:val="18"/>
        </w:rPr>
        <w:t>Steuern &amp; Steuerrecht</w:t>
      </w:r>
      <w:r w:rsidR="00E70389" w:rsidRPr="0056438D">
        <w:rPr>
          <w:rFonts w:ascii="Arial" w:hAnsi="Arial" w:cs="Arial"/>
          <w:b/>
          <w:sz w:val="18"/>
          <w:szCs w:val="18"/>
        </w:rPr>
        <w:t xml:space="preserve">/ </w:t>
      </w:r>
      <w:r w:rsidRPr="0056438D">
        <w:rPr>
          <w:rFonts w:ascii="Arial" w:hAnsi="Arial" w:cs="Arial"/>
          <w:b/>
          <w:sz w:val="18"/>
          <w:szCs w:val="18"/>
        </w:rPr>
        <w:t xml:space="preserve">Abgabenordnung 1977 ungültig </w:t>
      </w:r>
    </w:p>
    <w:p w:rsidR="006C5B39" w:rsidRPr="0056438D" w:rsidRDefault="006C5B39" w:rsidP="00262944">
      <w:pPr>
        <w:spacing w:before="100" w:beforeAutospacing="1" w:after="100" w:afterAutospacing="1" w:line="240" w:lineRule="atLeast"/>
        <w:rPr>
          <w:rFonts w:ascii="Arial" w:hAnsi="Arial" w:cs="Arial"/>
          <w:sz w:val="18"/>
          <w:szCs w:val="18"/>
        </w:rPr>
      </w:pPr>
      <w:r w:rsidRPr="0056438D">
        <w:rPr>
          <w:rFonts w:ascii="Arial" w:hAnsi="Arial" w:cs="Arial"/>
          <w:bCs/>
          <w:sz w:val="18"/>
          <w:szCs w:val="18"/>
        </w:rPr>
        <w:t>Wirtschaft &amp; Finanzen: Steuern &amp; Steuerrecht</w:t>
      </w:r>
      <w:r w:rsidR="007F27FA" w:rsidRPr="0056438D">
        <w:rPr>
          <w:rFonts w:ascii="Arial" w:hAnsi="Arial" w:cs="Arial"/>
          <w:bCs/>
          <w:sz w:val="18"/>
          <w:szCs w:val="18"/>
        </w:rPr>
        <w:t xml:space="preserve">/ </w:t>
      </w:r>
      <w:r w:rsidRPr="0056438D">
        <w:rPr>
          <w:rFonts w:ascii="Arial" w:hAnsi="Arial" w:cs="Arial"/>
          <w:bCs/>
          <w:sz w:val="18"/>
          <w:szCs w:val="18"/>
        </w:rPr>
        <w:t xml:space="preserve">Abgabenordnung 1977 ungültig, Finanzämter stehen ab sofort vor unlösbarem Problem. </w:t>
      </w:r>
    </w:p>
    <w:p w:rsidR="006C5B39" w:rsidRPr="0056438D" w:rsidRDefault="006C5B39" w:rsidP="006C5B39">
      <w:pPr>
        <w:numPr>
          <w:ilvl w:val="0"/>
          <w:numId w:val="3"/>
        </w:numPr>
        <w:spacing w:before="100" w:beforeAutospacing="1" w:after="100" w:afterAutospacing="1" w:line="240" w:lineRule="atLeast"/>
        <w:ind w:left="75"/>
        <w:rPr>
          <w:rFonts w:ascii="Arial" w:hAnsi="Arial" w:cs="Arial"/>
          <w:sz w:val="18"/>
          <w:szCs w:val="18"/>
        </w:rPr>
      </w:pPr>
    </w:p>
    <w:p w:rsidR="006C5B39" w:rsidRPr="0056438D" w:rsidRDefault="006C5B39" w:rsidP="006C5B39">
      <w:pPr>
        <w:numPr>
          <w:ilvl w:val="0"/>
          <w:numId w:val="3"/>
        </w:numPr>
        <w:spacing w:before="100" w:beforeAutospacing="1" w:after="100" w:afterAutospacing="1" w:line="240" w:lineRule="atLeast"/>
        <w:ind w:left="75"/>
        <w:rPr>
          <w:rFonts w:ascii="Arial" w:hAnsi="Arial" w:cs="Arial"/>
          <w:sz w:val="18"/>
          <w:szCs w:val="18"/>
        </w:rPr>
      </w:pPr>
      <w:r w:rsidRPr="0056438D">
        <w:rPr>
          <w:rFonts w:ascii="Arial" w:hAnsi="Arial" w:cs="Arial"/>
          <w:bCs/>
          <w:sz w:val="18"/>
          <w:szCs w:val="18"/>
        </w:rPr>
        <w:t>Nicht nur das UStG verstößt gegen das zwingende Zitiergebot, auch die AO tut dieses seit 197701.</w:t>
      </w:r>
      <w:r w:rsidR="000C45B1" w:rsidRPr="0056438D">
        <w:rPr>
          <w:rFonts w:ascii="Arial" w:hAnsi="Arial" w:cs="Arial"/>
          <w:bCs/>
          <w:sz w:val="18"/>
          <w:szCs w:val="18"/>
        </w:rPr>
        <w:t>07.2009 09:05 eingesandt von Kü</w:t>
      </w:r>
      <w:r w:rsidRPr="0056438D">
        <w:rPr>
          <w:rFonts w:ascii="Arial" w:hAnsi="Arial" w:cs="Arial"/>
          <w:bCs/>
          <w:sz w:val="18"/>
          <w:szCs w:val="18"/>
        </w:rPr>
        <w:t>nstler für Online</w:t>
      </w:r>
      <w:r w:rsidR="000C45B1" w:rsidRPr="0056438D">
        <w:rPr>
          <w:rFonts w:ascii="Arial" w:hAnsi="Arial" w:cs="Arial"/>
          <w:bCs/>
          <w:sz w:val="18"/>
          <w:szCs w:val="18"/>
        </w:rPr>
        <w:t>z</w:t>
      </w:r>
      <w:r w:rsidRPr="0056438D">
        <w:rPr>
          <w:rFonts w:ascii="Arial" w:hAnsi="Arial" w:cs="Arial"/>
          <w:bCs/>
          <w:sz w:val="18"/>
          <w:szCs w:val="18"/>
        </w:rPr>
        <w:t>eitung 24.de</w:t>
      </w:r>
    </w:p>
    <w:p w:rsidR="006C5B39" w:rsidRPr="0056438D" w:rsidRDefault="006C5B39" w:rsidP="006C5B39">
      <w:pPr>
        <w:numPr>
          <w:ilvl w:val="0"/>
          <w:numId w:val="3"/>
        </w:numPr>
        <w:spacing w:before="100" w:beforeAutospacing="1" w:after="100" w:afterAutospacing="1" w:line="240" w:lineRule="atLeast"/>
        <w:ind w:left="75"/>
        <w:rPr>
          <w:rFonts w:ascii="Arial" w:hAnsi="Arial" w:cs="Arial"/>
          <w:sz w:val="18"/>
          <w:szCs w:val="18"/>
        </w:rPr>
      </w:pPr>
    </w:p>
    <w:p w:rsidR="006C5B39" w:rsidRPr="0056438D" w:rsidRDefault="006C5B39" w:rsidP="006C5B39">
      <w:pPr>
        <w:numPr>
          <w:ilvl w:val="0"/>
          <w:numId w:val="3"/>
        </w:numPr>
        <w:spacing w:before="100" w:beforeAutospacing="1" w:after="100" w:afterAutospacing="1" w:line="240" w:lineRule="atLeast"/>
        <w:ind w:left="75"/>
        <w:rPr>
          <w:rFonts w:ascii="Arial" w:hAnsi="Arial" w:cs="Arial"/>
          <w:sz w:val="18"/>
          <w:szCs w:val="18"/>
        </w:rPr>
      </w:pPr>
      <w:r w:rsidRPr="0056438D">
        <w:rPr>
          <w:rFonts w:ascii="Arial" w:hAnsi="Arial" w:cs="Arial"/>
          <w:bCs/>
          <w:sz w:val="18"/>
          <w:szCs w:val="18"/>
        </w:rPr>
        <w:t>Hier und da hat es sich inzwischen rumgesprochen, dass die Finanzämter seit dem 01.01.2002 ohne ein gültiges Umsatzsteuergesetz trotzdem tätig sind. Sie erheben Umsatzsteuer, man tut dort so, als wenn es gar keine höherrangige Rechtsvorschrift als die eigenen Steuergesetze gäbe.</w:t>
      </w:r>
    </w:p>
    <w:p w:rsidR="006C5B39" w:rsidRPr="0056438D" w:rsidRDefault="006C5B39" w:rsidP="006C5B39">
      <w:pPr>
        <w:numPr>
          <w:ilvl w:val="0"/>
          <w:numId w:val="3"/>
        </w:numPr>
        <w:spacing w:before="100" w:beforeAutospacing="1" w:after="100" w:afterAutospacing="1" w:line="240" w:lineRule="atLeast"/>
        <w:ind w:left="75"/>
        <w:rPr>
          <w:rFonts w:ascii="Arial" w:hAnsi="Arial" w:cs="Arial"/>
          <w:sz w:val="18"/>
          <w:szCs w:val="18"/>
        </w:rPr>
      </w:pPr>
    </w:p>
    <w:p w:rsidR="006C5B39" w:rsidRPr="0056438D" w:rsidRDefault="006C5B39" w:rsidP="006C5B39">
      <w:pPr>
        <w:numPr>
          <w:ilvl w:val="0"/>
          <w:numId w:val="3"/>
        </w:numPr>
        <w:spacing w:before="100" w:beforeAutospacing="1" w:after="100" w:afterAutospacing="1" w:line="240" w:lineRule="atLeast"/>
        <w:ind w:left="75"/>
        <w:rPr>
          <w:rFonts w:ascii="Arial" w:hAnsi="Arial" w:cs="Arial"/>
          <w:sz w:val="18"/>
          <w:szCs w:val="18"/>
        </w:rPr>
      </w:pPr>
      <w:r w:rsidRPr="0056438D">
        <w:rPr>
          <w:rFonts w:ascii="Arial" w:hAnsi="Arial" w:cs="Arial"/>
          <w:bCs/>
          <w:sz w:val="18"/>
          <w:szCs w:val="18"/>
        </w:rPr>
        <w:t xml:space="preserve">Das Grundgesetz und dessen absolute Vorrangigkeit zu allen anderen Gesetzen in Deutschland interessieren den deutschen Fiskus bis heute nicht. Und so kam was kommen musste. </w:t>
      </w:r>
    </w:p>
    <w:p w:rsidR="006C5B39" w:rsidRPr="0056438D" w:rsidRDefault="006C5B39" w:rsidP="006C5B39">
      <w:pPr>
        <w:numPr>
          <w:ilvl w:val="0"/>
          <w:numId w:val="3"/>
        </w:numPr>
        <w:spacing w:before="100" w:beforeAutospacing="1" w:after="100" w:afterAutospacing="1" w:line="240" w:lineRule="atLeast"/>
        <w:ind w:left="75"/>
        <w:rPr>
          <w:rFonts w:ascii="Arial" w:hAnsi="Arial" w:cs="Arial"/>
          <w:sz w:val="18"/>
          <w:szCs w:val="18"/>
        </w:rPr>
      </w:pPr>
    </w:p>
    <w:p w:rsidR="006C5B39" w:rsidRPr="0056438D" w:rsidRDefault="006C5B39" w:rsidP="006C5B39">
      <w:pPr>
        <w:numPr>
          <w:ilvl w:val="0"/>
          <w:numId w:val="3"/>
        </w:numPr>
        <w:spacing w:before="100" w:beforeAutospacing="1" w:after="100" w:afterAutospacing="1" w:line="240" w:lineRule="atLeast"/>
        <w:ind w:left="75"/>
        <w:rPr>
          <w:rFonts w:ascii="Arial" w:hAnsi="Arial" w:cs="Arial"/>
          <w:sz w:val="18"/>
          <w:szCs w:val="18"/>
        </w:rPr>
      </w:pPr>
      <w:r w:rsidRPr="0056438D">
        <w:rPr>
          <w:rFonts w:ascii="Arial" w:hAnsi="Arial" w:cs="Arial"/>
          <w:bCs/>
          <w:sz w:val="18"/>
          <w:szCs w:val="18"/>
        </w:rPr>
        <w:t>Bei einer Recherche in anderen Gesetzen kam es jetzt zutage, auch die Abgabenordnung ist ungültig, verstößt doch auch sie gegen die zwingende grundgesetzliche Gültigkeitsvorschrift des Zitiergebotes gemäß Artikel 19 Abs. 1 Satz 2 GG.</w:t>
      </w:r>
    </w:p>
    <w:p w:rsidR="006C5B39" w:rsidRPr="0056438D" w:rsidRDefault="006C5B39" w:rsidP="006C5B39">
      <w:pPr>
        <w:numPr>
          <w:ilvl w:val="0"/>
          <w:numId w:val="3"/>
        </w:numPr>
        <w:spacing w:before="100" w:beforeAutospacing="1" w:after="100" w:afterAutospacing="1" w:line="240" w:lineRule="atLeast"/>
        <w:ind w:left="75"/>
        <w:rPr>
          <w:rFonts w:ascii="Arial" w:hAnsi="Arial" w:cs="Arial"/>
          <w:sz w:val="18"/>
          <w:szCs w:val="18"/>
        </w:rPr>
      </w:pPr>
    </w:p>
    <w:p w:rsidR="006C5B39" w:rsidRPr="0056438D" w:rsidRDefault="006C5B39" w:rsidP="006C5B39">
      <w:pPr>
        <w:numPr>
          <w:ilvl w:val="0"/>
          <w:numId w:val="3"/>
        </w:numPr>
        <w:spacing w:before="100" w:beforeAutospacing="1" w:after="100" w:afterAutospacing="1" w:line="240" w:lineRule="atLeast"/>
        <w:ind w:left="75"/>
        <w:rPr>
          <w:rFonts w:ascii="Arial" w:hAnsi="Arial" w:cs="Arial"/>
          <w:sz w:val="18"/>
          <w:szCs w:val="18"/>
        </w:rPr>
      </w:pPr>
      <w:r w:rsidRPr="0056438D">
        <w:rPr>
          <w:rFonts w:ascii="Arial" w:hAnsi="Arial" w:cs="Arial"/>
          <w:bCs/>
          <w:sz w:val="18"/>
          <w:szCs w:val="18"/>
        </w:rPr>
        <w:t xml:space="preserve">Der </w:t>
      </w:r>
      <w:proofErr w:type="gramStart"/>
      <w:r w:rsidRPr="0056438D">
        <w:rPr>
          <w:rFonts w:ascii="Arial" w:hAnsi="Arial" w:cs="Arial"/>
          <w:bCs/>
          <w:sz w:val="18"/>
          <w:szCs w:val="18"/>
        </w:rPr>
        <w:t>damaligen</w:t>
      </w:r>
      <w:proofErr w:type="gramEnd"/>
      <w:r w:rsidRPr="0056438D">
        <w:rPr>
          <w:rFonts w:ascii="Arial" w:hAnsi="Arial" w:cs="Arial"/>
          <w:bCs/>
          <w:sz w:val="18"/>
          <w:szCs w:val="18"/>
        </w:rPr>
        <w:t xml:space="preserve"> Bundespräsident hat artig die Abgabenordnung gegengezeichnet, diese ausgefertigt und verkündet. Ein Gesetz, welches eben nicht nach den Vorschriften des Grundgesetzes zustande gekommen ist (Art. 82 GG).</w:t>
      </w:r>
    </w:p>
    <w:p w:rsidR="006C5B39" w:rsidRPr="0056438D" w:rsidRDefault="006C5B39" w:rsidP="006C5B39">
      <w:pPr>
        <w:numPr>
          <w:ilvl w:val="0"/>
          <w:numId w:val="3"/>
        </w:numPr>
        <w:spacing w:before="100" w:beforeAutospacing="1" w:after="100" w:afterAutospacing="1" w:line="240" w:lineRule="atLeast"/>
        <w:ind w:left="75"/>
        <w:rPr>
          <w:rFonts w:ascii="Arial" w:hAnsi="Arial" w:cs="Arial"/>
          <w:sz w:val="18"/>
          <w:szCs w:val="18"/>
        </w:rPr>
      </w:pPr>
    </w:p>
    <w:p w:rsidR="006C5B39" w:rsidRPr="0056438D" w:rsidRDefault="006C5B39" w:rsidP="006C5B39">
      <w:pPr>
        <w:numPr>
          <w:ilvl w:val="0"/>
          <w:numId w:val="3"/>
        </w:numPr>
        <w:spacing w:before="100" w:beforeAutospacing="1" w:after="100" w:afterAutospacing="1" w:line="240" w:lineRule="atLeast"/>
        <w:ind w:left="75"/>
        <w:rPr>
          <w:rFonts w:ascii="Arial" w:hAnsi="Arial" w:cs="Arial"/>
          <w:sz w:val="18"/>
          <w:szCs w:val="18"/>
        </w:rPr>
      </w:pPr>
      <w:r w:rsidRPr="0056438D">
        <w:rPr>
          <w:rFonts w:ascii="Arial" w:hAnsi="Arial" w:cs="Arial"/>
          <w:bCs/>
          <w:sz w:val="18"/>
          <w:szCs w:val="18"/>
        </w:rPr>
        <w:t xml:space="preserve">Jetzt wird sicherlich der eine oder andere Leser hier glauben, es solle ihm ein x für ein u vorgemacht werden, denn würde das stimmen, dann wären ja die Finanzämter ihrer allmächtigen Gesetzesgrundlage beraubt. Sie hätten keine Ermächtigungsgrundlage mehr, auf der sie ihre Verwaltungsakte stützen und begründen sowie auch </w:t>
      </w:r>
      <w:proofErr w:type="spellStart"/>
      <w:r w:rsidRPr="0056438D">
        <w:rPr>
          <w:rFonts w:ascii="Arial" w:hAnsi="Arial" w:cs="Arial"/>
          <w:bCs/>
          <w:sz w:val="18"/>
          <w:szCs w:val="18"/>
        </w:rPr>
        <w:t>ggfl</w:t>
      </w:r>
      <w:proofErr w:type="spellEnd"/>
      <w:r w:rsidRPr="0056438D">
        <w:rPr>
          <w:rFonts w:ascii="Arial" w:hAnsi="Arial" w:cs="Arial"/>
          <w:bCs/>
          <w:sz w:val="18"/>
          <w:szCs w:val="18"/>
        </w:rPr>
        <w:t>. mit Zwang durchsetzen könnten.</w:t>
      </w:r>
    </w:p>
    <w:p w:rsidR="006C5B39" w:rsidRPr="0056438D" w:rsidRDefault="006C5B39" w:rsidP="006C5B39">
      <w:pPr>
        <w:numPr>
          <w:ilvl w:val="0"/>
          <w:numId w:val="3"/>
        </w:numPr>
        <w:spacing w:before="100" w:beforeAutospacing="1" w:after="100" w:afterAutospacing="1" w:line="240" w:lineRule="atLeast"/>
        <w:ind w:left="75"/>
        <w:rPr>
          <w:rFonts w:ascii="Arial" w:hAnsi="Arial" w:cs="Arial"/>
          <w:sz w:val="18"/>
          <w:szCs w:val="18"/>
        </w:rPr>
      </w:pPr>
    </w:p>
    <w:p w:rsidR="006C5B39" w:rsidRPr="0056438D" w:rsidRDefault="006C5B39" w:rsidP="006C5B39">
      <w:pPr>
        <w:numPr>
          <w:ilvl w:val="0"/>
          <w:numId w:val="3"/>
        </w:numPr>
        <w:spacing w:before="100" w:beforeAutospacing="1" w:after="100" w:afterAutospacing="1" w:line="240" w:lineRule="atLeast"/>
        <w:ind w:left="75"/>
        <w:rPr>
          <w:rFonts w:ascii="Arial" w:hAnsi="Arial" w:cs="Arial"/>
          <w:sz w:val="18"/>
          <w:szCs w:val="18"/>
        </w:rPr>
      </w:pPr>
      <w:r w:rsidRPr="0056438D">
        <w:rPr>
          <w:rFonts w:ascii="Arial" w:hAnsi="Arial" w:cs="Arial"/>
          <w:bCs/>
          <w:sz w:val="18"/>
          <w:szCs w:val="18"/>
        </w:rPr>
        <w:t>Und doch ist es so, leider aber wa</w:t>
      </w:r>
      <w:r w:rsidR="00262944" w:rsidRPr="0056438D">
        <w:rPr>
          <w:rFonts w:ascii="Arial" w:hAnsi="Arial" w:cs="Arial"/>
          <w:bCs/>
          <w:sz w:val="18"/>
          <w:szCs w:val="18"/>
        </w:rPr>
        <w:t>hr. Blicken wir zunächst zurück:</w:t>
      </w:r>
    </w:p>
    <w:p w:rsidR="006C5B39" w:rsidRPr="0056438D" w:rsidRDefault="006C5B39" w:rsidP="006C5B39">
      <w:pPr>
        <w:numPr>
          <w:ilvl w:val="0"/>
          <w:numId w:val="3"/>
        </w:numPr>
        <w:spacing w:before="100" w:beforeAutospacing="1" w:after="100" w:afterAutospacing="1" w:line="240" w:lineRule="atLeast"/>
        <w:ind w:left="75"/>
        <w:rPr>
          <w:rFonts w:ascii="Arial" w:hAnsi="Arial" w:cs="Arial"/>
          <w:sz w:val="18"/>
          <w:szCs w:val="18"/>
        </w:rPr>
      </w:pPr>
    </w:p>
    <w:p w:rsidR="006C5B39" w:rsidRPr="0056438D" w:rsidRDefault="006C5B39" w:rsidP="006C5B39">
      <w:pPr>
        <w:numPr>
          <w:ilvl w:val="0"/>
          <w:numId w:val="3"/>
        </w:numPr>
        <w:spacing w:before="100" w:beforeAutospacing="1" w:after="100" w:afterAutospacing="1" w:line="240" w:lineRule="atLeast"/>
        <w:ind w:left="75"/>
        <w:rPr>
          <w:rFonts w:ascii="Arial" w:hAnsi="Arial" w:cs="Arial"/>
          <w:b/>
          <w:sz w:val="18"/>
          <w:szCs w:val="18"/>
        </w:rPr>
      </w:pPr>
      <w:r w:rsidRPr="0056438D">
        <w:rPr>
          <w:rFonts w:ascii="Arial" w:hAnsi="Arial" w:cs="Arial"/>
          <w:b/>
          <w:bCs/>
          <w:sz w:val="18"/>
          <w:szCs w:val="18"/>
        </w:rPr>
        <w:t>In den Jahren 1933 bis 1945 war es in erster Linie der deutsche Fiskus, der maßgeblich selbst am Holocaust beteiligt war. Eine Raubmaschine, so schreibt der Autor Götz Aly in seinem Buch "Hitlers Volksstaat", war das Dritte Reich damals.</w:t>
      </w:r>
    </w:p>
    <w:p w:rsidR="006C5B39" w:rsidRPr="0056438D" w:rsidRDefault="006C5B39" w:rsidP="006C5B39">
      <w:pPr>
        <w:numPr>
          <w:ilvl w:val="0"/>
          <w:numId w:val="3"/>
        </w:numPr>
        <w:spacing w:before="100" w:beforeAutospacing="1" w:after="100" w:afterAutospacing="1" w:line="240" w:lineRule="atLeast"/>
        <w:ind w:left="75"/>
        <w:rPr>
          <w:rFonts w:ascii="Arial" w:hAnsi="Arial" w:cs="Arial"/>
          <w:sz w:val="18"/>
          <w:szCs w:val="18"/>
        </w:rPr>
      </w:pPr>
    </w:p>
    <w:p w:rsidR="006C5B39" w:rsidRPr="0056438D" w:rsidRDefault="006C5B39" w:rsidP="006C5B39">
      <w:pPr>
        <w:numPr>
          <w:ilvl w:val="0"/>
          <w:numId w:val="3"/>
        </w:numPr>
        <w:spacing w:before="100" w:beforeAutospacing="1" w:after="100" w:afterAutospacing="1" w:line="240" w:lineRule="atLeast"/>
        <w:ind w:left="75"/>
        <w:rPr>
          <w:rFonts w:ascii="Arial" w:hAnsi="Arial" w:cs="Arial"/>
          <w:sz w:val="18"/>
          <w:szCs w:val="18"/>
        </w:rPr>
      </w:pPr>
      <w:r w:rsidRPr="0056438D">
        <w:rPr>
          <w:rFonts w:ascii="Arial" w:hAnsi="Arial" w:cs="Arial"/>
          <w:bCs/>
          <w:sz w:val="18"/>
          <w:szCs w:val="18"/>
        </w:rPr>
        <w:t>In der nationalsozialistischen Finanzverwaltung waren am Ende des Krieges 1945 3/4 NSDAP-Mitglieder und die haben weitergemacht. Die haben auch weitergemacht als das Grundgesetz zum 23.05.1949 in Kraft getreten ist, denn man hatte ja keine anderen. Man hat sie entnazifiziert, das muss man sich wahrscheinlich so vorstellen, als wenn jemand entlaust wird. Der Gesi</w:t>
      </w:r>
      <w:r w:rsidR="007F27FA" w:rsidRPr="0056438D">
        <w:rPr>
          <w:rFonts w:ascii="Arial" w:hAnsi="Arial" w:cs="Arial"/>
          <w:bCs/>
          <w:sz w:val="18"/>
          <w:szCs w:val="18"/>
        </w:rPr>
        <w:t>ch</w:t>
      </w:r>
      <w:r w:rsidRPr="0056438D">
        <w:rPr>
          <w:rFonts w:ascii="Arial" w:hAnsi="Arial" w:cs="Arial"/>
          <w:bCs/>
          <w:sz w:val="18"/>
          <w:szCs w:val="18"/>
        </w:rPr>
        <w:t xml:space="preserve">t dieser Leute war aber geprägt durch deren in der Vergangenheit angerichtetes - ohne </w:t>
      </w:r>
      <w:proofErr w:type="spellStart"/>
      <w:proofErr w:type="gramStart"/>
      <w:r w:rsidRPr="0056438D">
        <w:rPr>
          <w:rFonts w:ascii="Arial" w:hAnsi="Arial" w:cs="Arial"/>
          <w:bCs/>
          <w:sz w:val="18"/>
          <w:szCs w:val="18"/>
        </w:rPr>
        <w:t>daß</w:t>
      </w:r>
      <w:proofErr w:type="spellEnd"/>
      <w:proofErr w:type="gramEnd"/>
      <w:r w:rsidRPr="0056438D">
        <w:rPr>
          <w:rFonts w:ascii="Arial" w:hAnsi="Arial" w:cs="Arial"/>
          <w:bCs/>
          <w:sz w:val="18"/>
          <w:szCs w:val="18"/>
        </w:rPr>
        <w:t xml:space="preserve"> diese dafür zur Rechenschaft gezogen worden sind. Unrecht bekam dadurch seine Bestätigung als Recht. Weil es an anderen Gesetzen mangelte, wurden die alten Gesetze sogar mit gleichlautendem Namen weiter als Arbeitsgrundlage benutzt. </w:t>
      </w:r>
      <w:r w:rsidRPr="0056438D">
        <w:rPr>
          <w:rFonts w:ascii="Arial" w:hAnsi="Arial" w:cs="Arial"/>
          <w:b/>
          <w:bCs/>
          <w:sz w:val="18"/>
          <w:szCs w:val="18"/>
        </w:rPr>
        <w:t xml:space="preserve">Reichsabgabenordnung z. B. zusammen mit den </w:t>
      </w:r>
      <w:r w:rsidRPr="0056438D">
        <w:rPr>
          <w:rFonts w:ascii="Arial" w:hAnsi="Arial" w:cs="Arial"/>
          <w:b/>
          <w:bCs/>
          <w:sz w:val="18"/>
          <w:szCs w:val="18"/>
        </w:rPr>
        <w:lastRenderedPageBreak/>
        <w:t>Steueranpassungsgesetz von 1934</w:t>
      </w:r>
      <w:r w:rsidRPr="0056438D">
        <w:rPr>
          <w:rFonts w:ascii="Arial" w:hAnsi="Arial" w:cs="Arial"/>
          <w:bCs/>
          <w:sz w:val="18"/>
          <w:szCs w:val="18"/>
        </w:rPr>
        <w:t>, gültig geblieben in Deutschland bis zum 31.12.1976. Nicht durch den Filter des Artikel 123 Abs. 1 GG gefallen, danach durfte Recht nur weiter bestehen, wenn es mit dem Grundgesetz vereinbar war. In der Reichsabgabenordnung wurde selbstverständlich nicht dem Zitiergebot gemäß Artikel 19 Abs. 1 Satz 2 GG genügt, es hieß lapidar, es ist vorkonstitutionelles Recht und der damalige Gesetzgeber im Reich konnte ja die Regeln des späteren Grundgesetzes vor dessen Verabschiedung nicht kennen. Eine Ausrede, die nur Tätern einfallen kann, um etwas nicht tun zu müssen was man nicht tun will, würde es einen doch am weiteren Tun nur hindern. Und den Fiskus irgendwie behindern, das kam doch auf gar keinen Fall in Frage. Zum 01.01.1977 trat dann die AO 1977 in Kraft. Im § 413 AO erfüllt das Gesetz scheinbar die Zitierpflicht gemäß Artikel 19 Abs. 1 Satz 2 GG, denn der § steht unter der Überschrift "Einschränkung von Grundrechten". Bei näherem Hinsehen hat der einfache Gesetzgeber aber aus welchen Gründen auch immer, den Artikel 14 GG nicht zitiert, dabei greifen die Finanzämter gerade in das Grundrecht auf Eigentum beim sog. Steuerpflichtigen regelmäßig ein. Nicht allein durch den regelmäßig erteilten Bescheid, sondern insbesondere dann, wenn es um Zwang, also um Vollstreckung eines Verwaltungsaktes geht. Ein solcher Eingriff ist eine Einschränkung des Grundrechtes, so wie es im Artikel 19 Abs. 1 Satz 1 GG geschrieben steht. Die Folge ist das zwingende Gebot, das Grundrecht unter Angabe des Artikels im Gesetz, also der AO 1977 zu nennen. Die Folge ist, wird nicht zitiert, die U</w:t>
      </w:r>
      <w:r w:rsidR="000C45B1" w:rsidRPr="0056438D">
        <w:rPr>
          <w:rFonts w:ascii="Arial" w:hAnsi="Arial" w:cs="Arial"/>
          <w:bCs/>
          <w:sz w:val="18"/>
          <w:szCs w:val="18"/>
        </w:rPr>
        <w:t>ngültigkeit des Gesetzes, ohne Wenn und A</w:t>
      </w:r>
      <w:r w:rsidRPr="0056438D">
        <w:rPr>
          <w:rFonts w:ascii="Arial" w:hAnsi="Arial" w:cs="Arial"/>
          <w:bCs/>
          <w:sz w:val="18"/>
          <w:szCs w:val="18"/>
        </w:rPr>
        <w:t xml:space="preserve">ber. Damit steht fest, dass die AO 1977 seit dem 01.01.1977 wegen dieses nachträglich unheilbaren Verstoßes gegen das grundgesetzlich zwingend vorgeschriebene Zitiergebot gemäß Artikel 19 Abs. 1 Satz 2 GG ungültig und nichtig ist. Alle Verwaltungsakte, die auf der AO 1977 basieren, sind ebenfalls nichtig. Ein weiteres Dilemma. Damit wird der Rechtsstaat Deutschland, dessen Repräsentanten sich regelmäßig damit brüsten, ein weiteres Mal in Frage gestellt. Erste Stimmen aus den Finanzämtern lauten, Artikel 14 GG bräuchte nicht zitiert werden, da es ja um das Vermögen und nicht das Eigentum ginge, das man den Menschen </w:t>
      </w:r>
      <w:proofErr w:type="spellStart"/>
      <w:r w:rsidRPr="0056438D">
        <w:rPr>
          <w:rFonts w:ascii="Arial" w:hAnsi="Arial" w:cs="Arial"/>
          <w:bCs/>
          <w:sz w:val="18"/>
          <w:szCs w:val="18"/>
        </w:rPr>
        <w:t>ggfl</w:t>
      </w:r>
      <w:proofErr w:type="spellEnd"/>
      <w:r w:rsidRPr="0056438D">
        <w:rPr>
          <w:rFonts w:ascii="Arial" w:hAnsi="Arial" w:cs="Arial"/>
          <w:bCs/>
          <w:sz w:val="18"/>
          <w:szCs w:val="18"/>
        </w:rPr>
        <w:t xml:space="preserve">. zwangsweise wegnehme. Man vergisst dort einfach mal in einen Kommentar zu schauen, in dem zum Vermögen und Eigentum folgendes geschrieben steht: "Vermögen ist </w:t>
      </w:r>
      <w:proofErr w:type="spellStart"/>
      <w:r w:rsidRPr="0056438D">
        <w:rPr>
          <w:rFonts w:ascii="Arial" w:hAnsi="Arial" w:cs="Arial"/>
          <w:bCs/>
          <w:sz w:val="18"/>
          <w:szCs w:val="18"/>
        </w:rPr>
        <w:t>grds</w:t>
      </w:r>
      <w:proofErr w:type="spellEnd"/>
      <w:r w:rsidRPr="0056438D">
        <w:rPr>
          <w:rFonts w:ascii="Arial" w:hAnsi="Arial" w:cs="Arial"/>
          <w:bCs/>
          <w:sz w:val="18"/>
          <w:szCs w:val="18"/>
        </w:rPr>
        <w:t>. die Gesamtheit aller geldwerten Güter einer natürlichen oder juristischen Person, abzüglich der Verbindlichkeiten (§ 263 Rn.55). Beispielhaft aufgeführt sind: Eigentum, Besitz, dingliche Rechte, Forderungen....</w:t>
      </w:r>
      <w:proofErr w:type="gramStart"/>
      <w:r w:rsidRPr="0056438D">
        <w:rPr>
          <w:rFonts w:ascii="Arial" w:hAnsi="Arial" w:cs="Arial"/>
          <w:bCs/>
          <w:sz w:val="18"/>
          <w:szCs w:val="18"/>
        </w:rPr>
        <w:t>".</w:t>
      </w:r>
      <w:proofErr w:type="gramEnd"/>
      <w:r w:rsidRPr="0056438D">
        <w:rPr>
          <w:rFonts w:ascii="Arial" w:hAnsi="Arial" w:cs="Arial"/>
          <w:bCs/>
          <w:sz w:val="18"/>
          <w:szCs w:val="18"/>
        </w:rPr>
        <w:t xml:space="preserve"> Das Problem, das sich da jedoch zeigt ist, dass weder der Gesetzgeber noch die vollziehende Gewalt oder gar die Gerichte tatsächlich auf dem Boden des Grundgesetzes stehen, alles scheint mehr eine große und inzwischen 60 Jahre andauernde Heuchelei zu sein. Nun gilt es, den Finanzämter, respektive den einzelnen Finanzbeamten auf der Ebene des Grundgesetzes als Grundrechtsträger zu begegnen und da </w:t>
      </w:r>
      <w:proofErr w:type="gramStart"/>
      <w:r w:rsidRPr="0056438D">
        <w:rPr>
          <w:rFonts w:ascii="Arial" w:hAnsi="Arial" w:cs="Arial"/>
          <w:bCs/>
          <w:sz w:val="18"/>
          <w:szCs w:val="18"/>
        </w:rPr>
        <w:t>hat</w:t>
      </w:r>
      <w:proofErr w:type="gramEnd"/>
      <w:r w:rsidRPr="0056438D">
        <w:rPr>
          <w:rFonts w:ascii="Arial" w:hAnsi="Arial" w:cs="Arial"/>
          <w:bCs/>
          <w:sz w:val="18"/>
          <w:szCs w:val="18"/>
        </w:rPr>
        <w:t xml:space="preserve"> gemäß Artikel 1.3 GG der Grundrechtsträger sowie die Grundrechte absoluten Vorrang.</w:t>
      </w:r>
    </w:p>
    <w:p w:rsidR="006C5B39" w:rsidRPr="0056438D" w:rsidRDefault="000C45B1" w:rsidP="006C5B39">
      <w:pPr>
        <w:rPr>
          <w:rFonts w:ascii="Arial" w:hAnsi="Arial" w:cs="Arial"/>
          <w:sz w:val="18"/>
          <w:szCs w:val="18"/>
        </w:rPr>
      </w:pPr>
      <w:r w:rsidRPr="0056438D">
        <w:rPr>
          <w:rFonts w:ascii="Arial" w:hAnsi="Arial" w:cs="Arial"/>
          <w:b/>
          <w:bCs/>
          <w:sz w:val="18"/>
          <w:szCs w:val="18"/>
        </w:rPr>
        <w:t>Zu 9</w:t>
      </w:r>
      <w:r w:rsidR="006C5B39" w:rsidRPr="0056438D">
        <w:rPr>
          <w:rFonts w:ascii="Arial" w:hAnsi="Arial" w:cs="Arial"/>
          <w:b/>
          <w:bCs/>
          <w:sz w:val="18"/>
          <w:szCs w:val="18"/>
        </w:rPr>
        <w:t xml:space="preserve"> </w:t>
      </w:r>
      <w:r w:rsidR="006C5B39" w:rsidRPr="0056438D">
        <w:rPr>
          <w:rFonts w:ascii="Arial" w:hAnsi="Arial" w:cs="Arial"/>
          <w:b/>
          <w:sz w:val="18"/>
          <w:szCs w:val="18"/>
        </w:rPr>
        <w:t>Sofortige Beschwerde mit Antrag und Forderung auf Prüfung und Erfüllung</w:t>
      </w:r>
      <w:r w:rsidR="006C5B39" w:rsidRPr="0056438D">
        <w:rPr>
          <w:rFonts w:ascii="Arial" w:hAnsi="Arial" w:cs="Arial"/>
          <w:sz w:val="18"/>
          <w:szCs w:val="18"/>
        </w:rPr>
        <w:t>:</w:t>
      </w:r>
      <w:r w:rsidR="006C5B39" w:rsidRPr="0056438D">
        <w:rPr>
          <w:rFonts w:ascii="Arial" w:hAnsi="Arial" w:cs="Arial"/>
          <w:sz w:val="18"/>
          <w:szCs w:val="18"/>
        </w:rPr>
        <w:br/>
        <w:t xml:space="preserve">Ich bin im rechtsverbindlichen KFZ - Schein </w:t>
      </w:r>
      <w:r w:rsidR="006C5B39" w:rsidRPr="0056438D">
        <w:rPr>
          <w:rFonts w:ascii="Arial" w:hAnsi="Arial" w:cs="Arial"/>
          <w:b/>
          <w:sz w:val="18"/>
          <w:szCs w:val="18"/>
        </w:rPr>
        <w:t>NICHT als Eigentümer</w:t>
      </w:r>
      <w:r w:rsidR="006C5B39" w:rsidRPr="0056438D">
        <w:rPr>
          <w:rFonts w:ascii="Arial" w:hAnsi="Arial" w:cs="Arial"/>
          <w:sz w:val="18"/>
          <w:szCs w:val="18"/>
        </w:rPr>
        <w:t xml:space="preserve"> sondern lediglich nur als Halter ausgewiesen. </w:t>
      </w:r>
      <w:r w:rsidRPr="0056438D">
        <w:rPr>
          <w:rFonts w:ascii="Arial" w:hAnsi="Arial" w:cs="Arial"/>
          <w:sz w:val="18"/>
          <w:szCs w:val="18"/>
        </w:rPr>
        <w:t>B</w:t>
      </w:r>
      <w:r w:rsidR="006C5B39" w:rsidRPr="0056438D">
        <w:rPr>
          <w:rFonts w:ascii="Arial" w:hAnsi="Arial" w:cs="Arial"/>
          <w:sz w:val="18"/>
          <w:szCs w:val="18"/>
        </w:rPr>
        <w:t xml:space="preserve">ei finanziellen Forderungen </w:t>
      </w:r>
      <w:r w:rsidRPr="0056438D">
        <w:rPr>
          <w:rFonts w:ascii="Arial" w:hAnsi="Arial" w:cs="Arial"/>
          <w:sz w:val="18"/>
          <w:szCs w:val="18"/>
        </w:rPr>
        <w:t>ist laut Gesetz der rechtmäßige</w:t>
      </w:r>
      <w:r w:rsidR="006C5B39" w:rsidRPr="0056438D">
        <w:rPr>
          <w:rFonts w:ascii="Arial" w:hAnsi="Arial" w:cs="Arial"/>
          <w:sz w:val="18"/>
          <w:szCs w:val="18"/>
        </w:rPr>
        <w:t xml:space="preserve"> Eigentümer</w:t>
      </w:r>
      <w:r w:rsidRPr="0056438D">
        <w:rPr>
          <w:rFonts w:ascii="Arial" w:hAnsi="Arial" w:cs="Arial"/>
          <w:sz w:val="18"/>
          <w:szCs w:val="18"/>
        </w:rPr>
        <w:t xml:space="preserve"> festzustellen</w:t>
      </w:r>
      <w:r w:rsidR="006C5B39" w:rsidRPr="0056438D">
        <w:rPr>
          <w:rFonts w:ascii="Arial" w:hAnsi="Arial" w:cs="Arial"/>
          <w:sz w:val="18"/>
          <w:szCs w:val="18"/>
        </w:rPr>
        <w:t>! Hinweis: Der Vorbesitzer aus dem Kaufvertrag zum Gebraucht KFZ ist ebenfalls davon betroffen!</w:t>
      </w:r>
    </w:p>
    <w:p w:rsidR="00AB30C8" w:rsidRPr="0056438D" w:rsidRDefault="000C45B1" w:rsidP="00AB30C8">
      <w:pPr>
        <w:rPr>
          <w:rFonts w:ascii="Arial" w:hAnsi="Arial" w:cs="Arial"/>
          <w:sz w:val="18"/>
          <w:szCs w:val="18"/>
        </w:rPr>
      </w:pPr>
      <w:r w:rsidRPr="0056438D">
        <w:rPr>
          <w:rFonts w:ascii="Arial" w:hAnsi="Arial" w:cs="Arial"/>
          <w:sz w:val="18"/>
          <w:szCs w:val="18"/>
          <w:u w:val="single"/>
        </w:rPr>
        <w:t>Zu 10</w:t>
      </w:r>
      <w:r w:rsidR="00AB30C8" w:rsidRPr="0056438D">
        <w:rPr>
          <w:rFonts w:ascii="Arial" w:hAnsi="Arial" w:cs="Arial"/>
          <w:sz w:val="18"/>
          <w:szCs w:val="18"/>
          <w:u w:val="single"/>
        </w:rPr>
        <w:t xml:space="preserve"> festgestellt wird:</w:t>
      </w:r>
      <w:r w:rsidR="00AB30C8" w:rsidRPr="0056438D">
        <w:rPr>
          <w:rFonts w:ascii="Arial" w:hAnsi="Arial" w:cs="Arial"/>
          <w:sz w:val="18"/>
          <w:szCs w:val="18"/>
          <w:u w:val="single"/>
        </w:rPr>
        <w:br/>
      </w:r>
      <w:r w:rsidR="00AB30C8" w:rsidRPr="0056438D">
        <w:rPr>
          <w:rFonts w:ascii="Arial" w:hAnsi="Arial" w:cs="Arial"/>
          <w:b/>
          <w:sz w:val="18"/>
          <w:szCs w:val="18"/>
        </w:rPr>
        <w:t>Höheres Recht:</w:t>
      </w:r>
      <w:r w:rsidR="00AB30C8" w:rsidRPr="0056438D">
        <w:rPr>
          <w:rFonts w:ascii="Arial" w:hAnsi="Arial" w:cs="Arial"/>
          <w:b/>
          <w:sz w:val="18"/>
          <w:szCs w:val="18"/>
        </w:rPr>
        <w:br/>
        <w:t>Verordnungen und Gesetze, die gegen höheres Recht verstoßen, sind NICHTIG!</w:t>
      </w:r>
      <w:r w:rsidR="00AB30C8" w:rsidRPr="0056438D">
        <w:rPr>
          <w:rFonts w:ascii="Arial" w:hAnsi="Arial" w:cs="Arial"/>
          <w:sz w:val="18"/>
          <w:szCs w:val="18"/>
        </w:rPr>
        <w:t xml:space="preserve"> „Ein Gesetz kann nicht durch eine allgemeine Verwaltungsvorschrift außer Kraft gesetzt oder abgeändert werden, ebenso wie es nicht durch einen Verwaltungsakt durchbrochen und nicht durch eine Rechtsnorm, die im Vergleich zum Gesetz von niedrigerem Range ist, verdrängt werden kann. Diese dem Gesetz kraft Verfassungsrechts innewohnende Eigenschaft, staatliche Willensäußerungen niedrigeren Ranges, insbesondere Verwaltungsakte und Allgemeinverfügungen, rechtlich zu hindern oder zu zerstören, kann sich aber naturgemäß nur auswirken, wo ein Widerspruch zwischen dem Gesetz und der Willensäußerung niedrigeren Ranges besteht.“ (vgl. BVerfGE 8, 155 [169 f.]). (- 2 </w:t>
      </w:r>
      <w:proofErr w:type="spellStart"/>
      <w:r w:rsidR="00AB30C8" w:rsidRPr="0056438D">
        <w:rPr>
          <w:rFonts w:ascii="Arial" w:hAnsi="Arial" w:cs="Arial"/>
          <w:sz w:val="18"/>
          <w:szCs w:val="18"/>
        </w:rPr>
        <w:t>BvR</w:t>
      </w:r>
      <w:proofErr w:type="spellEnd"/>
      <w:r w:rsidR="00AB30C8" w:rsidRPr="0056438D">
        <w:rPr>
          <w:rFonts w:ascii="Arial" w:hAnsi="Arial" w:cs="Arial"/>
          <w:sz w:val="18"/>
          <w:szCs w:val="18"/>
        </w:rPr>
        <w:t xml:space="preserve"> 883/73 und 379, 497, 526/74 - vom 28. Oktober 1975) „Beamte“ haben die Rechtsgrundlagen zu kennen! Im Urteil 1 U 1588/01 des Oberlandesgerichts Koblenz heißt es auf Seite 5 unter a): "Für die Beurteilung im Sinne des § 839 BGB gilt ein objektiv-abstrakter Sorgfaltsmaßstab.</w:t>
      </w:r>
    </w:p>
    <w:p w:rsidR="00AB30C8" w:rsidRPr="0056438D" w:rsidRDefault="00AB30C8" w:rsidP="00AB30C8">
      <w:pPr>
        <w:rPr>
          <w:rFonts w:ascii="Arial" w:hAnsi="Arial" w:cs="Arial"/>
          <w:sz w:val="18"/>
          <w:szCs w:val="18"/>
        </w:rPr>
      </w:pPr>
      <w:r w:rsidRPr="0056438D">
        <w:rPr>
          <w:rFonts w:ascii="Arial" w:hAnsi="Arial" w:cs="Arial"/>
          <w:sz w:val="18"/>
          <w:szCs w:val="18"/>
        </w:rPr>
        <w:t xml:space="preserve">Danach kommt es auf die Kenntnisse und Einsichten an, die für die Führung des übernommenen Amts im Durchschnitt erforderlich sind, nicht aber auf die Fähigkeiten, über die der Beamte tatsächlich verfügt. Dabei </w:t>
      </w:r>
      <w:proofErr w:type="spellStart"/>
      <w:r w:rsidRPr="0056438D">
        <w:rPr>
          <w:rFonts w:ascii="Arial" w:hAnsi="Arial" w:cs="Arial"/>
          <w:sz w:val="18"/>
          <w:szCs w:val="18"/>
        </w:rPr>
        <w:t>muß</w:t>
      </w:r>
      <w:proofErr w:type="spellEnd"/>
      <w:r w:rsidRPr="0056438D">
        <w:rPr>
          <w:rFonts w:ascii="Arial" w:hAnsi="Arial" w:cs="Arial"/>
          <w:sz w:val="18"/>
          <w:szCs w:val="18"/>
        </w:rPr>
        <w:t xml:space="preserve"> jeder Beamte die zur Führung seines</w:t>
      </w:r>
      <w:r w:rsidR="007F27FA" w:rsidRPr="0056438D">
        <w:rPr>
          <w:rFonts w:ascii="Arial" w:hAnsi="Arial" w:cs="Arial"/>
          <w:sz w:val="18"/>
          <w:szCs w:val="18"/>
        </w:rPr>
        <w:t xml:space="preserve"> </w:t>
      </w:r>
      <w:r w:rsidRPr="0056438D">
        <w:rPr>
          <w:rFonts w:ascii="Arial" w:hAnsi="Arial" w:cs="Arial"/>
          <w:sz w:val="18"/>
          <w:szCs w:val="18"/>
        </w:rPr>
        <w:t xml:space="preserve">Amtes notwendigen Rechts- und Verwaltungskenntnisse besitzen oder sich diese verschaffen. Ein besonders strenger Maßstab gilt für Behörden, die wie die Finanzämter durch den </w:t>
      </w:r>
      <w:proofErr w:type="spellStart"/>
      <w:r w:rsidRPr="0056438D">
        <w:rPr>
          <w:rFonts w:ascii="Arial" w:hAnsi="Arial" w:cs="Arial"/>
          <w:sz w:val="18"/>
          <w:szCs w:val="18"/>
        </w:rPr>
        <w:t>Erlaß</w:t>
      </w:r>
      <w:proofErr w:type="spellEnd"/>
      <w:r w:rsidRPr="0056438D">
        <w:rPr>
          <w:rFonts w:ascii="Arial" w:hAnsi="Arial" w:cs="Arial"/>
          <w:sz w:val="18"/>
          <w:szCs w:val="18"/>
        </w:rPr>
        <w:t xml:space="preserve"> von Bescheiden selbst vollstreckbare Titel schaffen. Eine objektiv unrichtige Gesetzesauslegung oder Rechtsanwendung ist schuldhaft, wenn sie gegen den klaren und eindeutigen Wortlaut der Norm verstößt oder wenn aufgetretene </w:t>
      </w:r>
      <w:r w:rsidRPr="0056438D">
        <w:rPr>
          <w:rFonts w:ascii="Arial" w:hAnsi="Arial" w:cs="Arial"/>
          <w:sz w:val="18"/>
          <w:szCs w:val="18"/>
        </w:rPr>
        <w:lastRenderedPageBreak/>
        <w:t xml:space="preserve">Zweifelsfragen durch die höchstrichterliche Rechtsprechung, sei es auch nur in einer einzigen Entscheidung, geklärt sind." </w:t>
      </w:r>
    </w:p>
    <w:p w:rsidR="00AB30C8" w:rsidRPr="0056438D" w:rsidRDefault="000C45B1" w:rsidP="00AB30C8">
      <w:pPr>
        <w:rPr>
          <w:rFonts w:ascii="Arial" w:hAnsi="Arial" w:cs="Arial"/>
          <w:b/>
          <w:sz w:val="18"/>
          <w:szCs w:val="18"/>
          <w:u w:val="single"/>
        </w:rPr>
      </w:pPr>
      <w:r w:rsidRPr="0056438D">
        <w:rPr>
          <w:rFonts w:ascii="Arial" w:hAnsi="Arial" w:cs="Arial"/>
          <w:sz w:val="18"/>
          <w:szCs w:val="18"/>
          <w:u w:val="single"/>
        </w:rPr>
        <w:t>Zu 11</w:t>
      </w:r>
      <w:r w:rsidR="00AB30C8" w:rsidRPr="0056438D">
        <w:rPr>
          <w:rFonts w:ascii="Arial" w:hAnsi="Arial" w:cs="Arial"/>
          <w:sz w:val="18"/>
          <w:szCs w:val="18"/>
          <w:u w:val="single"/>
        </w:rPr>
        <w:t xml:space="preserve"> festgestellt wird:</w:t>
      </w:r>
      <w:r w:rsidR="00AB30C8" w:rsidRPr="0056438D">
        <w:rPr>
          <w:rFonts w:ascii="Arial" w:hAnsi="Arial" w:cs="Arial"/>
          <w:sz w:val="18"/>
          <w:szCs w:val="18"/>
          <w:u w:val="single"/>
        </w:rPr>
        <w:br/>
      </w:r>
      <w:r w:rsidR="00AB30C8" w:rsidRPr="0056438D">
        <w:rPr>
          <w:rFonts w:ascii="Arial" w:hAnsi="Arial" w:cs="Arial"/>
          <w:b/>
          <w:sz w:val="18"/>
          <w:szCs w:val="18"/>
        </w:rPr>
        <w:t>Fehlende Staatshaftung durch illegale Privatisierung der Bundesrepublik Deutschland:</w:t>
      </w:r>
      <w:r w:rsidR="00AB30C8" w:rsidRPr="0056438D">
        <w:rPr>
          <w:rFonts w:ascii="Arial" w:hAnsi="Arial" w:cs="Arial"/>
          <w:b/>
          <w:sz w:val="18"/>
          <w:szCs w:val="18"/>
          <w:u w:val="single"/>
        </w:rPr>
        <w:br/>
      </w:r>
      <w:r w:rsidR="00AB30C8" w:rsidRPr="0056438D">
        <w:rPr>
          <w:rFonts w:ascii="Arial" w:hAnsi="Arial" w:cs="Arial"/>
          <w:sz w:val="18"/>
          <w:szCs w:val="18"/>
        </w:rPr>
        <w:t xml:space="preserve">Jeder Bedienstete haftet danach persönlich und mit seinem Privatvermögen nach § 839 BGB.  Beamte haben einen entstandenen finanziellen Schaden (Gebühren etc.) persönlich zu ersetzen! Gemäß den §§ 823 und 839 BGB haftet jeder Beamte persönlich für jede Summe, die er ohne gültige Rechtgrundlage verursacht hat! Diese kann ihm im Zuge des Schadenersatzes persönlich in Rechnung gestellt werden. </w:t>
      </w:r>
      <w:r w:rsidR="00AB30C8" w:rsidRPr="0056438D">
        <w:rPr>
          <w:rFonts w:ascii="Arial" w:hAnsi="Arial" w:cs="Arial"/>
          <w:sz w:val="18"/>
          <w:szCs w:val="18"/>
        </w:rPr>
        <w:br/>
        <w:t xml:space="preserve">Ein eventueller Durchgriff gemäß § 823 BGB respektive 839 BGB </w:t>
      </w:r>
      <w:r w:rsidR="007F27FA" w:rsidRPr="0056438D">
        <w:rPr>
          <w:rFonts w:ascii="Arial" w:hAnsi="Arial" w:cs="Arial"/>
          <w:sz w:val="18"/>
          <w:szCs w:val="18"/>
        </w:rPr>
        <w:t>wurde</w:t>
      </w:r>
      <w:r w:rsidR="00AB30C8" w:rsidRPr="0056438D">
        <w:rPr>
          <w:rFonts w:ascii="Arial" w:hAnsi="Arial" w:cs="Arial"/>
          <w:sz w:val="18"/>
          <w:szCs w:val="18"/>
        </w:rPr>
        <w:t xml:space="preserve"> für mich </w:t>
      </w:r>
      <w:r w:rsidR="007F27FA" w:rsidRPr="0056438D">
        <w:rPr>
          <w:rFonts w:ascii="Arial" w:hAnsi="Arial" w:cs="Arial"/>
          <w:sz w:val="18"/>
          <w:szCs w:val="18"/>
        </w:rPr>
        <w:t xml:space="preserve">durch das </w:t>
      </w:r>
      <w:r w:rsidR="007F27FA" w:rsidRPr="0056438D">
        <w:rPr>
          <w:rFonts w:ascii="Arial" w:hAnsi="Arial" w:cs="Arial"/>
          <w:b/>
          <w:sz w:val="18"/>
          <w:szCs w:val="18"/>
        </w:rPr>
        <w:t>*Hauptzollamt Stralsund*</w:t>
      </w:r>
      <w:r w:rsidR="007F27FA" w:rsidRPr="0056438D">
        <w:rPr>
          <w:rFonts w:ascii="Arial" w:hAnsi="Arial" w:cs="Arial"/>
          <w:sz w:val="18"/>
          <w:szCs w:val="18"/>
        </w:rPr>
        <w:t xml:space="preserve"> </w:t>
      </w:r>
      <w:r w:rsidR="00262944" w:rsidRPr="0056438D">
        <w:rPr>
          <w:rFonts w:ascii="Arial" w:hAnsi="Arial" w:cs="Arial"/>
          <w:sz w:val="18"/>
          <w:szCs w:val="18"/>
        </w:rPr>
        <w:t xml:space="preserve">nachweislich </w:t>
      </w:r>
      <w:r w:rsidR="007F27FA" w:rsidRPr="0056438D">
        <w:rPr>
          <w:rFonts w:ascii="Arial" w:hAnsi="Arial" w:cs="Arial"/>
          <w:sz w:val="18"/>
          <w:szCs w:val="18"/>
        </w:rPr>
        <w:t xml:space="preserve">vorsätzlich </w:t>
      </w:r>
      <w:r w:rsidR="00AB30C8" w:rsidRPr="0056438D">
        <w:rPr>
          <w:rFonts w:ascii="Arial" w:hAnsi="Arial" w:cs="Arial"/>
          <w:sz w:val="18"/>
          <w:szCs w:val="18"/>
        </w:rPr>
        <w:t>verhindert!</w:t>
      </w:r>
    </w:p>
    <w:p w:rsidR="00AB30C8" w:rsidRPr="0056438D" w:rsidRDefault="000C45B1" w:rsidP="00AB30C8">
      <w:pPr>
        <w:autoSpaceDE w:val="0"/>
        <w:autoSpaceDN w:val="0"/>
        <w:adjustRightInd w:val="0"/>
        <w:spacing w:after="0" w:line="240" w:lineRule="auto"/>
        <w:rPr>
          <w:rFonts w:ascii="Arial" w:hAnsi="Arial" w:cs="Arial"/>
          <w:b/>
          <w:sz w:val="18"/>
          <w:szCs w:val="18"/>
        </w:rPr>
      </w:pPr>
      <w:r w:rsidRPr="0056438D">
        <w:rPr>
          <w:rFonts w:ascii="Arial" w:hAnsi="Arial" w:cs="Arial"/>
          <w:sz w:val="18"/>
          <w:szCs w:val="18"/>
          <w:u w:val="single"/>
        </w:rPr>
        <w:t>Zu 12</w:t>
      </w:r>
      <w:r w:rsidR="00AB30C8" w:rsidRPr="0056438D">
        <w:rPr>
          <w:rFonts w:ascii="Arial" w:hAnsi="Arial" w:cs="Arial"/>
          <w:sz w:val="18"/>
          <w:szCs w:val="18"/>
          <w:u w:val="single"/>
        </w:rPr>
        <w:t xml:space="preserve"> festgestellt wird:</w:t>
      </w:r>
      <w:r w:rsidR="00AB30C8" w:rsidRPr="0056438D">
        <w:rPr>
          <w:rFonts w:ascii="Arial" w:hAnsi="Arial" w:cs="Arial"/>
          <w:sz w:val="18"/>
          <w:szCs w:val="18"/>
          <w:u w:val="single"/>
        </w:rPr>
        <w:br/>
      </w:r>
      <w:r w:rsidRPr="0056438D">
        <w:rPr>
          <w:rFonts w:ascii="Arial" w:hAnsi="Arial" w:cs="Arial"/>
          <w:b/>
          <w:sz w:val="18"/>
          <w:szCs w:val="18"/>
        </w:rPr>
        <w:t>Der</w:t>
      </w:r>
      <w:r w:rsidR="00AB30C8" w:rsidRPr="0056438D">
        <w:rPr>
          <w:rFonts w:ascii="Arial" w:hAnsi="Arial" w:cs="Arial"/>
          <w:b/>
          <w:sz w:val="18"/>
          <w:szCs w:val="18"/>
        </w:rPr>
        <w:t xml:space="preserve"> Vorgang/ Tätigkeit </w:t>
      </w:r>
      <w:r w:rsidR="002274D3" w:rsidRPr="0056438D">
        <w:rPr>
          <w:rFonts w:ascii="Arial" w:hAnsi="Arial" w:cs="Arial"/>
          <w:b/>
          <w:color w:val="FF0000"/>
          <w:sz w:val="18"/>
          <w:szCs w:val="18"/>
        </w:rPr>
        <w:t xml:space="preserve">&lt;Finanzamt/ Hauptzollamt &lt; </w:t>
      </w:r>
      <w:r w:rsidRPr="0056438D">
        <w:rPr>
          <w:rFonts w:ascii="Arial" w:hAnsi="Arial" w:cs="Arial"/>
          <w:b/>
          <w:sz w:val="18"/>
          <w:szCs w:val="18"/>
        </w:rPr>
        <w:t xml:space="preserve">des </w:t>
      </w:r>
      <w:r w:rsidR="00AB30C8" w:rsidRPr="0056438D">
        <w:rPr>
          <w:rFonts w:ascii="Arial" w:hAnsi="Arial" w:cs="Arial"/>
          <w:b/>
          <w:sz w:val="18"/>
          <w:szCs w:val="18"/>
        </w:rPr>
        <w:t>erfolgt offenkundig in der Staatenlosigkeit. Verweis Verlust Legitimation und der juristischen Geschäftsfähigkeit der in das Verfahren involvierten Behörden durch strafbewehrt illegale, hinterlistige Weiterführung des 3. Reiches von Adolf Hitler.</w:t>
      </w:r>
    </w:p>
    <w:p w:rsidR="007F27FA" w:rsidRPr="0056438D" w:rsidRDefault="00AB30C8" w:rsidP="00AB30C8">
      <w:pPr>
        <w:autoSpaceDE w:val="0"/>
        <w:autoSpaceDN w:val="0"/>
        <w:adjustRightInd w:val="0"/>
        <w:spacing w:after="0" w:line="240" w:lineRule="auto"/>
        <w:rPr>
          <w:rFonts w:ascii="Arial" w:hAnsi="Arial" w:cs="Arial"/>
          <w:b/>
          <w:sz w:val="18"/>
          <w:szCs w:val="18"/>
        </w:rPr>
      </w:pPr>
      <w:r w:rsidRPr="0056438D">
        <w:rPr>
          <w:rFonts w:ascii="Arial" w:hAnsi="Arial" w:cs="Arial"/>
          <w:b/>
          <w:sz w:val="18"/>
          <w:szCs w:val="18"/>
        </w:rPr>
        <w:t>§ 270 StGB Täuschung im Rechtsverkehr, illegal verbotene Anwendung nationalsozialistischer Gesetzte und nationalsozialistischen Rechts (Verstoß SHAEF Gesetz</w:t>
      </w:r>
      <w:r w:rsidR="007F27FA" w:rsidRPr="0056438D">
        <w:rPr>
          <w:rFonts w:ascii="Arial" w:hAnsi="Arial" w:cs="Arial"/>
          <w:b/>
          <w:sz w:val="18"/>
          <w:szCs w:val="18"/>
        </w:rPr>
        <w:t xml:space="preserve"> 1 Absatz III und Artikel 139 Grundgesetz FÜR die BRD</w:t>
      </w:r>
      <w:r w:rsidRPr="0056438D">
        <w:rPr>
          <w:rFonts w:ascii="Arial" w:hAnsi="Arial" w:cs="Arial"/>
          <w:b/>
          <w:sz w:val="18"/>
          <w:szCs w:val="18"/>
        </w:rPr>
        <w:t xml:space="preserve">): </w:t>
      </w:r>
    </w:p>
    <w:p w:rsidR="00AB30C8" w:rsidRPr="0056438D" w:rsidRDefault="00AB30C8" w:rsidP="00AB30C8">
      <w:pPr>
        <w:autoSpaceDE w:val="0"/>
        <w:autoSpaceDN w:val="0"/>
        <w:adjustRightInd w:val="0"/>
        <w:spacing w:after="0" w:line="240" w:lineRule="auto"/>
        <w:rPr>
          <w:rFonts w:ascii="Arial" w:hAnsi="Arial" w:cs="Arial"/>
          <w:b/>
          <w:sz w:val="18"/>
          <w:szCs w:val="18"/>
        </w:rPr>
      </w:pPr>
      <w:r w:rsidRPr="0056438D">
        <w:rPr>
          <w:rFonts w:ascii="Arial" w:hAnsi="Arial" w:cs="Arial"/>
          <w:sz w:val="18"/>
          <w:szCs w:val="18"/>
        </w:rPr>
        <w:t xml:space="preserve">Dazu betreibt das </w:t>
      </w:r>
      <w:r w:rsidR="002274D3" w:rsidRPr="0056438D">
        <w:rPr>
          <w:rFonts w:ascii="Arial" w:hAnsi="Arial" w:cs="Arial"/>
          <w:b/>
          <w:color w:val="FF0000"/>
          <w:sz w:val="18"/>
          <w:szCs w:val="18"/>
        </w:rPr>
        <w:t xml:space="preserve">&lt;Finanzamt/ Hauptzollamt &lt; </w:t>
      </w:r>
      <w:r w:rsidRPr="0056438D">
        <w:rPr>
          <w:rFonts w:ascii="Arial" w:hAnsi="Arial" w:cs="Arial"/>
          <w:sz w:val="18"/>
          <w:szCs w:val="18"/>
        </w:rPr>
        <w:t xml:space="preserve">seine Aktionen dazu in der offenkundigen Staatenlosigkeit der BRD und täuschend illegale Weiterführung der verbotenen NS- Gleichschaltungskolonie des 3. Reiches durch den Rechtsnachfolger des 3. Reiches von Adolf Hitler- die </w:t>
      </w:r>
      <w:r w:rsidRPr="0056438D">
        <w:rPr>
          <w:rFonts w:ascii="Arial" w:hAnsi="Arial" w:cs="Arial"/>
          <w:sz w:val="18"/>
          <w:szCs w:val="18"/>
          <w:u w:val="single"/>
        </w:rPr>
        <w:t>Bundesrepublik Deutschland</w:t>
      </w:r>
      <w:r w:rsidRPr="0056438D">
        <w:rPr>
          <w:rFonts w:ascii="Arial" w:hAnsi="Arial" w:cs="Arial"/>
          <w:sz w:val="18"/>
          <w:szCs w:val="18"/>
        </w:rPr>
        <w:t xml:space="preserve">.  </w:t>
      </w:r>
      <w:r w:rsidR="007F27FA" w:rsidRPr="0056438D">
        <w:rPr>
          <w:rFonts w:ascii="Arial" w:hAnsi="Arial" w:cs="Arial"/>
          <w:sz w:val="18"/>
          <w:szCs w:val="18"/>
        </w:rPr>
        <w:br/>
      </w:r>
      <w:r w:rsidR="007F27FA" w:rsidRPr="0056438D">
        <w:rPr>
          <w:rFonts w:ascii="Arial" w:hAnsi="Arial" w:cs="Arial"/>
          <w:sz w:val="18"/>
          <w:szCs w:val="18"/>
        </w:rPr>
        <w:br/>
      </w:r>
      <w:r w:rsidRPr="0056438D">
        <w:rPr>
          <w:rFonts w:ascii="Arial" w:hAnsi="Arial" w:cs="Arial"/>
          <w:b/>
          <w:sz w:val="18"/>
          <w:szCs w:val="18"/>
        </w:rPr>
        <w:t xml:space="preserve">Damit strafbarer Verstoß gegen das Grundgesetz als höchste Rechtsnorm für die Bundesrepublik Deutschland, laut Artikel 139 GG gültiges SHAEF und SMAD. </w:t>
      </w:r>
      <w:r w:rsidR="007F27FA" w:rsidRPr="0056438D">
        <w:rPr>
          <w:rFonts w:ascii="Arial" w:hAnsi="Arial" w:cs="Arial"/>
          <w:b/>
          <w:sz w:val="18"/>
          <w:szCs w:val="18"/>
        </w:rPr>
        <w:br/>
      </w:r>
      <w:r w:rsidR="007F27FA" w:rsidRPr="0056438D">
        <w:rPr>
          <w:rFonts w:ascii="Arial" w:hAnsi="Arial" w:cs="Arial"/>
          <w:b/>
          <w:sz w:val="18"/>
          <w:szCs w:val="18"/>
        </w:rPr>
        <w:br/>
      </w:r>
      <w:r w:rsidRPr="0056438D">
        <w:rPr>
          <w:rFonts w:ascii="Arial" w:hAnsi="Arial" w:cs="Arial"/>
          <w:b/>
          <w:sz w:val="18"/>
          <w:szCs w:val="18"/>
        </w:rPr>
        <w:t xml:space="preserve">Darüber hinaus liegt ebenfalls Verstoß gegen das Europäische Übereinkommen über die Staatsangehörigkeit vom </w:t>
      </w:r>
      <w:r w:rsidRPr="0056438D">
        <w:rPr>
          <w:rFonts w:ascii="Arial" w:hAnsi="Arial" w:cs="Arial"/>
          <w:b/>
          <w:bCs/>
          <w:i/>
          <w:iCs/>
          <w:sz w:val="18"/>
          <w:szCs w:val="18"/>
        </w:rPr>
        <w:t xml:space="preserve"> </w:t>
      </w:r>
      <w:r w:rsidRPr="0056438D">
        <w:rPr>
          <w:rFonts w:ascii="Arial" w:hAnsi="Arial" w:cs="Arial"/>
          <w:b/>
          <w:sz w:val="18"/>
          <w:szCs w:val="18"/>
        </w:rPr>
        <w:t>6. XI. 1997  vor.</w:t>
      </w:r>
      <w:r w:rsidRPr="0056438D">
        <w:rPr>
          <w:rFonts w:ascii="Arial" w:hAnsi="Arial" w:cs="Arial"/>
          <w:sz w:val="18"/>
          <w:szCs w:val="18"/>
        </w:rPr>
        <w:br/>
      </w:r>
    </w:p>
    <w:p w:rsidR="00AB30C8" w:rsidRPr="0056438D" w:rsidRDefault="00AB30C8" w:rsidP="00AB30C8">
      <w:pPr>
        <w:autoSpaceDE w:val="0"/>
        <w:autoSpaceDN w:val="0"/>
        <w:adjustRightInd w:val="0"/>
        <w:spacing w:after="0" w:line="240" w:lineRule="auto"/>
        <w:rPr>
          <w:rFonts w:ascii="Arial" w:hAnsi="Arial" w:cs="Arial"/>
          <w:sz w:val="18"/>
          <w:szCs w:val="18"/>
        </w:rPr>
      </w:pPr>
      <w:r w:rsidRPr="0056438D">
        <w:rPr>
          <w:rFonts w:ascii="Arial" w:hAnsi="Arial" w:cs="Arial"/>
          <w:sz w:val="18"/>
          <w:szCs w:val="18"/>
          <w:u w:val="single"/>
        </w:rPr>
        <w:t>Komplexe Erläuterung zum besseren Verständnis:</w:t>
      </w:r>
    </w:p>
    <w:p w:rsidR="00AB30C8" w:rsidRPr="0056438D" w:rsidRDefault="00AB30C8" w:rsidP="00AB30C8">
      <w:pPr>
        <w:rPr>
          <w:rFonts w:ascii="Arial" w:hAnsi="Arial" w:cs="Arial"/>
          <w:i/>
          <w:sz w:val="18"/>
          <w:szCs w:val="18"/>
        </w:rPr>
      </w:pPr>
      <w:r w:rsidRPr="0056438D">
        <w:rPr>
          <w:rFonts w:ascii="Arial" w:hAnsi="Arial" w:cs="Arial"/>
          <w:sz w:val="18"/>
          <w:szCs w:val="18"/>
        </w:rPr>
        <w:t>Die Bundesrepublik Deutschland führt bis heute die Nazi-Kolonie des 3. Reiches von Adolf Hitler ungehindert weiter.</w:t>
      </w:r>
      <w:r w:rsidRPr="0056438D">
        <w:rPr>
          <w:rFonts w:ascii="Arial" w:hAnsi="Arial" w:cs="Arial"/>
          <w:sz w:val="18"/>
          <w:szCs w:val="18"/>
        </w:rPr>
        <w:br/>
      </w:r>
      <w:r w:rsidRPr="0056438D">
        <w:rPr>
          <w:rFonts w:ascii="Arial" w:hAnsi="Arial" w:cs="Arial"/>
          <w:i/>
          <w:sz w:val="18"/>
          <w:szCs w:val="18"/>
        </w:rPr>
        <w:t xml:space="preserve">(R = STAG: unmittelbare Reichsangehörigkeit = Deutsche Staatsangehörigkeit = Kolonieangehörigkeit aus den ehem. Deutschen Schutzgebieten- Verweis Zeitzeugen- Staatsrechtler wie Dr. jur. Herbert Hauschild, Hermann Weck, Dr. Walter </w:t>
      </w:r>
      <w:proofErr w:type="spellStart"/>
      <w:r w:rsidRPr="0056438D">
        <w:rPr>
          <w:rFonts w:ascii="Arial" w:hAnsi="Arial" w:cs="Arial"/>
          <w:i/>
          <w:sz w:val="18"/>
          <w:szCs w:val="18"/>
        </w:rPr>
        <w:t>Schätzel</w:t>
      </w:r>
      <w:proofErr w:type="spellEnd"/>
      <w:r w:rsidRPr="0056438D">
        <w:rPr>
          <w:rFonts w:ascii="Arial" w:hAnsi="Arial" w:cs="Arial"/>
          <w:i/>
          <w:sz w:val="18"/>
          <w:szCs w:val="18"/>
        </w:rPr>
        <w:t xml:space="preserve">, Dr. Bernhard </w:t>
      </w:r>
      <w:proofErr w:type="spellStart"/>
      <w:r w:rsidRPr="0056438D">
        <w:rPr>
          <w:rFonts w:ascii="Arial" w:hAnsi="Arial" w:cs="Arial"/>
          <w:i/>
          <w:sz w:val="18"/>
          <w:szCs w:val="18"/>
        </w:rPr>
        <w:t>Lösener</w:t>
      </w:r>
      <w:proofErr w:type="spellEnd"/>
      <w:r w:rsidRPr="0056438D">
        <w:rPr>
          <w:rFonts w:ascii="Arial" w:hAnsi="Arial" w:cs="Arial"/>
          <w:i/>
          <w:sz w:val="18"/>
          <w:szCs w:val="18"/>
        </w:rPr>
        <w:t>, G. Zeidler)</w:t>
      </w:r>
    </w:p>
    <w:p w:rsidR="00AB30C8" w:rsidRPr="0056438D" w:rsidRDefault="00AB30C8" w:rsidP="00AB30C8">
      <w:pPr>
        <w:rPr>
          <w:rFonts w:ascii="Arial" w:hAnsi="Arial" w:cs="Arial"/>
          <w:sz w:val="18"/>
          <w:szCs w:val="18"/>
        </w:rPr>
      </w:pPr>
      <w:r w:rsidRPr="0056438D">
        <w:rPr>
          <w:rFonts w:ascii="Arial" w:hAnsi="Arial" w:cs="Arial"/>
          <w:sz w:val="18"/>
          <w:szCs w:val="18"/>
        </w:rPr>
        <w:t>Die NS- Gleichschaltungskolonie *Bundesrepublik Deutschland* überlagert bis heute den deutschen Heimatstaat *Deutschland*.</w:t>
      </w:r>
    </w:p>
    <w:p w:rsidR="00AB30C8" w:rsidRPr="0056438D" w:rsidRDefault="00AB30C8" w:rsidP="00AB30C8">
      <w:pPr>
        <w:rPr>
          <w:rFonts w:ascii="Arial" w:hAnsi="Arial" w:cs="Arial"/>
          <w:i/>
          <w:sz w:val="18"/>
          <w:szCs w:val="18"/>
        </w:rPr>
      </w:pPr>
      <w:r w:rsidRPr="0056438D">
        <w:rPr>
          <w:rFonts w:ascii="Arial" w:hAnsi="Arial" w:cs="Arial"/>
          <w:sz w:val="18"/>
          <w:szCs w:val="18"/>
        </w:rPr>
        <w:t>Die Verordnung vom 05.02.1934 über die deutsche Staatsangehörigkeit ist mit der militärischen Kapitulation des 3. Reiches nicht ersatzlos untergegangen.</w:t>
      </w:r>
      <w:r w:rsidRPr="0056438D">
        <w:rPr>
          <w:rFonts w:ascii="Arial" w:hAnsi="Arial" w:cs="Arial"/>
          <w:sz w:val="18"/>
          <w:szCs w:val="18"/>
        </w:rPr>
        <w:br/>
        <w:t>Auch die NS- Glaubhaftmachung *DEUTSCH* von Adolf Hitler wurde 1945 im verbliebenden  deutschen Staatsgebiet NICHT beseitigt und wird bis heute in Deutschland angewendet.</w:t>
      </w:r>
      <w:r w:rsidRPr="0056438D">
        <w:rPr>
          <w:rFonts w:ascii="Arial" w:hAnsi="Arial" w:cs="Arial"/>
          <w:sz w:val="18"/>
          <w:szCs w:val="18"/>
        </w:rPr>
        <w:br/>
        <w:t>(</w:t>
      </w:r>
      <w:r w:rsidRPr="0056438D">
        <w:rPr>
          <w:rFonts w:ascii="Arial" w:hAnsi="Arial" w:cs="Arial"/>
          <w:i/>
          <w:sz w:val="18"/>
          <w:szCs w:val="18"/>
        </w:rPr>
        <w:t>sprachliche Einführung der deutschen Staatsangehörigkeit im Gesetz Wiederruf von Einbürgerungen und Aberkennung der deutschen Staatsangehörigkeit RGBL 28. Juli 1933, Verordnung über die deutsche Staatsangehörigkeit RGBL 05.2.1934, Verordnung über die deutsche Staatsangehörigkeit Neues Staatsrecht 1934, Seite 54, Amtsblatt für Schleswig Holstein 29.06. 1946 Nr. 3 Jahrgang 1, Staatsgesetzblatt für die Republik Österreich vom 14.Juli  1945, Bundesgesetzblatt Teil III vom 01. August 1959, Ausweisdokumente der BRD mit der deutschen Staatsangehörigkeit und deren Glaubhaftmachung DEUTSCH* von 1934)</w:t>
      </w:r>
    </w:p>
    <w:p w:rsidR="00AB30C8" w:rsidRPr="0056438D" w:rsidRDefault="00AB30C8" w:rsidP="00AB30C8">
      <w:pPr>
        <w:rPr>
          <w:rFonts w:ascii="Arial" w:hAnsi="Arial" w:cs="Arial"/>
          <w:sz w:val="18"/>
          <w:szCs w:val="18"/>
        </w:rPr>
      </w:pPr>
      <w:r w:rsidRPr="0056438D">
        <w:rPr>
          <w:rFonts w:ascii="Arial" w:hAnsi="Arial" w:cs="Arial"/>
          <w:sz w:val="18"/>
          <w:szCs w:val="18"/>
        </w:rPr>
        <w:t>Der Artikel 116 GG verstößt gegen Artikel 139 GG.</w:t>
      </w:r>
    </w:p>
    <w:p w:rsidR="00AB30C8" w:rsidRPr="0056438D" w:rsidRDefault="00AB30C8" w:rsidP="00AB30C8">
      <w:pPr>
        <w:rPr>
          <w:rFonts w:ascii="Arial" w:hAnsi="Arial" w:cs="Arial"/>
          <w:sz w:val="18"/>
          <w:szCs w:val="18"/>
        </w:rPr>
      </w:pPr>
      <w:r w:rsidRPr="0056438D">
        <w:rPr>
          <w:rFonts w:ascii="Arial" w:hAnsi="Arial" w:cs="Arial"/>
          <w:sz w:val="18"/>
          <w:szCs w:val="18"/>
        </w:rPr>
        <w:t>Nach dem Waffenstillstand 1945 wurde ab 1949 die geistige Besetzung angewendet.</w:t>
      </w:r>
      <w:r w:rsidRPr="0056438D">
        <w:rPr>
          <w:rFonts w:ascii="Arial" w:hAnsi="Arial" w:cs="Arial"/>
          <w:sz w:val="18"/>
          <w:szCs w:val="18"/>
        </w:rPr>
        <w:br/>
        <w:t>Nazi- Gesetze und die deutsche Zwangs- Staatsangehörigkeit vom 5.02.1934 sind durch geistige Okkupation im Verborgenen geblieben.</w:t>
      </w:r>
      <w:r w:rsidRPr="0056438D">
        <w:rPr>
          <w:rFonts w:ascii="Arial" w:hAnsi="Arial" w:cs="Arial"/>
          <w:sz w:val="18"/>
          <w:szCs w:val="18"/>
        </w:rPr>
        <w:br/>
        <w:t>Durch heimtückische Falschinformationen und täuschende Anwendung von Nazi - Gesetzen hat sich dieser Zustand in den Köpfen der Menschen bis heute normalisiert.</w:t>
      </w:r>
      <w:r w:rsidRPr="0056438D">
        <w:rPr>
          <w:rFonts w:ascii="Arial" w:hAnsi="Arial" w:cs="Arial"/>
          <w:sz w:val="18"/>
          <w:szCs w:val="18"/>
        </w:rPr>
        <w:br/>
        <w:t>Die deutschen Bundesbürger glauben durch die NS- Glaubhaftmachung "DEUTSCH" von 1934 an die deutsche Staatsangehörigkeit vom 05.02.1934.</w:t>
      </w:r>
    </w:p>
    <w:p w:rsidR="00AB30C8" w:rsidRPr="0056438D" w:rsidRDefault="00AB30C8" w:rsidP="00AB30C8">
      <w:pPr>
        <w:rPr>
          <w:rFonts w:ascii="Arial" w:hAnsi="Arial" w:cs="Arial"/>
          <w:sz w:val="18"/>
          <w:szCs w:val="18"/>
        </w:rPr>
      </w:pPr>
      <w:r w:rsidRPr="0056438D">
        <w:rPr>
          <w:rFonts w:ascii="Arial" w:hAnsi="Arial" w:cs="Arial"/>
          <w:b/>
          <w:sz w:val="18"/>
          <w:szCs w:val="18"/>
        </w:rPr>
        <w:lastRenderedPageBreak/>
        <w:t>Der geheime Staatsstreich</w:t>
      </w:r>
      <w:r w:rsidRPr="0056438D">
        <w:rPr>
          <w:rFonts w:ascii="Arial" w:hAnsi="Arial" w:cs="Arial"/>
          <w:b/>
          <w:sz w:val="18"/>
          <w:szCs w:val="18"/>
        </w:rPr>
        <w:br/>
      </w:r>
      <w:r w:rsidRPr="0056438D">
        <w:rPr>
          <w:rFonts w:ascii="Arial" w:hAnsi="Arial" w:cs="Arial"/>
          <w:sz w:val="18"/>
          <w:szCs w:val="18"/>
        </w:rPr>
        <w:t xml:space="preserve"> Am 8.12.2010 sind mit einem geheimen Staatsstreich der Bundesrepublik Deutschland, die auch eine Urkundenfälschung (Datumfälschung zur Täuschung: 05.02.1934 auf dem 22.07.1913) im Staatsangehörigkeitsgesetz beinhaltet. Am 08.12.2010 wurde die unmittelbare Reichsangehörigkeit (= unmittelbare deutsche Staatsangehörigkeit) beseitigt. 1934 R=STAG / 1934 R = STAG 1913 (2010)</w:t>
      </w:r>
      <w:r w:rsidRPr="0056438D">
        <w:rPr>
          <w:rFonts w:ascii="Arial" w:hAnsi="Arial" w:cs="Arial"/>
          <w:sz w:val="18"/>
          <w:szCs w:val="18"/>
        </w:rPr>
        <w:br/>
      </w:r>
      <w:r w:rsidRPr="0056438D">
        <w:rPr>
          <w:rFonts w:ascii="Arial" w:hAnsi="Arial" w:cs="Arial"/>
          <w:i/>
          <w:sz w:val="18"/>
          <w:szCs w:val="18"/>
        </w:rPr>
        <w:t>(Verweis Staatsangehörigkeitsgesetz (StAG 1913) BGBl. I S. 1864 08.12.2010 Bundesgesetzblatt Teil III vom 01. August 1959)</w:t>
      </w:r>
    </w:p>
    <w:p w:rsidR="00AB30C8" w:rsidRPr="0056438D" w:rsidRDefault="00AB30C8" w:rsidP="00AB30C8">
      <w:pPr>
        <w:rPr>
          <w:rFonts w:ascii="Arial" w:hAnsi="Arial" w:cs="Arial"/>
          <w:sz w:val="18"/>
          <w:szCs w:val="18"/>
        </w:rPr>
      </w:pPr>
      <w:r w:rsidRPr="0056438D">
        <w:rPr>
          <w:rFonts w:ascii="Arial" w:hAnsi="Arial" w:cs="Arial"/>
          <w:sz w:val="18"/>
          <w:szCs w:val="18"/>
        </w:rPr>
        <w:t>Durch diesen Vorgang wurde jeder Bundesbürger mit der deutschen Staatsangehörigkeit und der NS- Glaubhaftmachung *DEUTSCH* seit dem 08.12.2010 staatenlos und durch die unmittelbare Unionsbürgerschaft doppelt staatenlos!</w:t>
      </w:r>
      <w:r w:rsidRPr="0056438D">
        <w:rPr>
          <w:rFonts w:ascii="Arial" w:hAnsi="Arial" w:cs="Arial"/>
          <w:sz w:val="18"/>
          <w:szCs w:val="18"/>
        </w:rPr>
        <w:br/>
      </w:r>
      <w:r w:rsidRPr="0056438D">
        <w:rPr>
          <w:rFonts w:ascii="Arial" w:hAnsi="Arial" w:cs="Arial"/>
          <w:i/>
          <w:sz w:val="18"/>
          <w:szCs w:val="18"/>
        </w:rPr>
        <w:t>(Verweis unmittelbare Unionsangehörigkeit = Welt - Bürgerschaft – Der Unionsbürger v. Christoph Schönberger)</w:t>
      </w:r>
    </w:p>
    <w:p w:rsidR="00AB30C8" w:rsidRPr="0056438D" w:rsidRDefault="00AB30C8" w:rsidP="00AB30C8">
      <w:pPr>
        <w:rPr>
          <w:rFonts w:ascii="Arial" w:hAnsi="Arial" w:cs="Arial"/>
          <w:sz w:val="18"/>
          <w:szCs w:val="18"/>
        </w:rPr>
      </w:pPr>
      <w:r w:rsidRPr="0056438D">
        <w:rPr>
          <w:rFonts w:ascii="Arial" w:hAnsi="Arial" w:cs="Arial"/>
          <w:sz w:val="18"/>
          <w:szCs w:val="18"/>
        </w:rPr>
        <w:t>Der Artikel 16 GG wurde am 08.12.2010 durch täuschen beseitigt.</w:t>
      </w:r>
    </w:p>
    <w:p w:rsidR="00AB30C8" w:rsidRPr="0056438D" w:rsidRDefault="00AB30C8" w:rsidP="00AB30C8">
      <w:pPr>
        <w:rPr>
          <w:rFonts w:ascii="Arial" w:hAnsi="Arial" w:cs="Arial"/>
          <w:sz w:val="18"/>
          <w:szCs w:val="18"/>
        </w:rPr>
      </w:pPr>
      <w:r w:rsidRPr="0056438D">
        <w:rPr>
          <w:rFonts w:ascii="Arial" w:hAnsi="Arial" w:cs="Arial"/>
          <w:sz w:val="18"/>
          <w:szCs w:val="18"/>
        </w:rPr>
        <w:t>Die BRD vollzog diesen geheimen Staatsstreich und hält die beseitigte deutsche Staatsangehörigkeit v. 1934 durch die NS- Glaubhaftmachung *DEUTSCH* v. 1934 künstlich am Leben.</w:t>
      </w:r>
    </w:p>
    <w:p w:rsidR="00AB30C8" w:rsidRPr="0056438D" w:rsidRDefault="00AB30C8" w:rsidP="00AB30C8">
      <w:pPr>
        <w:rPr>
          <w:rFonts w:ascii="Arial" w:hAnsi="Arial" w:cs="Arial"/>
          <w:sz w:val="18"/>
          <w:szCs w:val="18"/>
        </w:rPr>
      </w:pPr>
      <w:r w:rsidRPr="0056438D">
        <w:rPr>
          <w:rFonts w:ascii="Arial" w:hAnsi="Arial" w:cs="Arial"/>
          <w:sz w:val="18"/>
          <w:szCs w:val="18"/>
        </w:rPr>
        <w:t xml:space="preserve">Durch die Streichung der Reichangehörigkeit im deutschen Staatsangehörigkeitsgesetz (STAG) wurde  das bundesdeutsche Personal STAATLOS gemacht. </w:t>
      </w:r>
      <w:r w:rsidRPr="0056438D">
        <w:rPr>
          <w:rFonts w:ascii="Arial" w:hAnsi="Arial" w:cs="Arial"/>
          <w:sz w:val="18"/>
          <w:szCs w:val="18"/>
        </w:rPr>
        <w:br/>
        <w:t>Das ab 1934 von Adolf Hitler gleichgeschaltete *DEUTSCHE VOLK* wurde vollständig entrechtet und entmachtet. (Status Vogelfrei)</w:t>
      </w:r>
    </w:p>
    <w:p w:rsidR="00AB30C8" w:rsidRPr="0056438D" w:rsidRDefault="00AB30C8" w:rsidP="00AB30C8">
      <w:pPr>
        <w:autoSpaceDE w:val="0"/>
        <w:autoSpaceDN w:val="0"/>
        <w:adjustRightInd w:val="0"/>
        <w:spacing w:after="0" w:line="240" w:lineRule="auto"/>
        <w:rPr>
          <w:rFonts w:ascii="Arial" w:hAnsi="Arial" w:cs="Arial"/>
          <w:sz w:val="18"/>
          <w:szCs w:val="18"/>
        </w:rPr>
      </w:pPr>
      <w:r w:rsidRPr="0056438D">
        <w:rPr>
          <w:rFonts w:ascii="Arial" w:hAnsi="Arial" w:cs="Arial"/>
          <w:sz w:val="18"/>
          <w:szCs w:val="18"/>
        </w:rPr>
        <w:t>Die BRD vollzog diesen geheimen Staatsstreich und hält die beseitigte deutsche Staatsangehörigkeit von 1934 durch die NS- Glaubhaftmachung *DEUTSCH* von 1934 künstlich am Leben. Die Bundesrepublik Deutschland und alle Ihre Organe haben durch Staatlosigkeit ihre Legitimation verloren und sind juristisch GESCHÄFTSUNFÄHIG.  Alle nationalen und internationalen Verträge, die mit der Bundesrepublik Deutschland geschlossen worden sind, sind dadurch gebrochen und nichtig.</w:t>
      </w:r>
      <w:r w:rsidRPr="0056438D">
        <w:rPr>
          <w:rFonts w:ascii="Arial" w:hAnsi="Arial" w:cs="Arial"/>
          <w:sz w:val="18"/>
          <w:szCs w:val="18"/>
        </w:rPr>
        <w:br/>
      </w:r>
    </w:p>
    <w:p w:rsidR="00AB30C8" w:rsidRPr="0056438D" w:rsidRDefault="00AB30C8" w:rsidP="00AB30C8">
      <w:pPr>
        <w:autoSpaceDE w:val="0"/>
        <w:autoSpaceDN w:val="0"/>
        <w:adjustRightInd w:val="0"/>
        <w:spacing w:after="0" w:line="240" w:lineRule="auto"/>
        <w:rPr>
          <w:rFonts w:ascii="Arial" w:hAnsi="Arial" w:cs="Arial"/>
          <w:sz w:val="18"/>
          <w:szCs w:val="18"/>
        </w:rPr>
      </w:pPr>
      <w:r w:rsidRPr="0056438D">
        <w:rPr>
          <w:rFonts w:ascii="Arial" w:hAnsi="Arial" w:cs="Arial"/>
          <w:sz w:val="18"/>
          <w:szCs w:val="18"/>
        </w:rPr>
        <w:t>Dieser Zustand wird auch aufgrund bereits wiederholter Beschlüsse zur Staatenlosigkeit von BRD- Gerichten untermauert.</w:t>
      </w:r>
      <w:r w:rsidRPr="0056438D">
        <w:rPr>
          <w:rFonts w:ascii="Arial" w:hAnsi="Arial" w:cs="Arial"/>
          <w:sz w:val="18"/>
          <w:szCs w:val="18"/>
        </w:rPr>
        <w:br/>
      </w:r>
      <w:r w:rsidRPr="0056438D">
        <w:rPr>
          <w:rFonts w:ascii="Arial" w:hAnsi="Arial" w:cs="Arial"/>
          <w:sz w:val="18"/>
          <w:szCs w:val="18"/>
        </w:rPr>
        <w:br/>
      </w:r>
      <w:r w:rsidR="00E010F3" w:rsidRPr="00E010F3">
        <w:rPr>
          <w:rFonts w:ascii="Arial" w:hAnsi="Arial" w:cs="Arial"/>
          <w:sz w:val="18"/>
          <w:szCs w:val="18"/>
        </w:rPr>
        <w:t xml:space="preserve">Es liegt illegale und verfassungswidrige Auflösung des demokratischen Rechtstaates durch bewiesene Privatisierung und Staatlosigkeit des bundesdeutschen Personals vor! </w:t>
      </w:r>
      <w:r w:rsidR="00E010F3" w:rsidRPr="00E010F3">
        <w:rPr>
          <w:rFonts w:ascii="Arial" w:hAnsi="Arial" w:cs="Arial"/>
          <w:sz w:val="18"/>
          <w:szCs w:val="18"/>
        </w:rPr>
        <w:br/>
        <w:t xml:space="preserve">Der bundesdeutsche Personalbestand ist im gesetzlichen Sinne im nationalen und internationalen Rechtsverkehr nicht mehr geschäftsfähig! </w:t>
      </w:r>
      <w:r w:rsidR="00E010F3" w:rsidRPr="00E010F3">
        <w:rPr>
          <w:rFonts w:ascii="Arial" w:hAnsi="Arial" w:cs="Arial"/>
          <w:sz w:val="18"/>
          <w:szCs w:val="18"/>
        </w:rPr>
        <w:br/>
      </w:r>
      <w:r w:rsidR="00E010F3" w:rsidRPr="0056438D">
        <w:rPr>
          <w:rFonts w:ascii="Arial" w:hAnsi="Arial" w:cs="Arial"/>
          <w:sz w:val="18"/>
          <w:szCs w:val="18"/>
        </w:rPr>
        <w:br/>
      </w:r>
      <w:r w:rsidR="000C45B1" w:rsidRPr="0056438D">
        <w:rPr>
          <w:rFonts w:ascii="Arial" w:hAnsi="Arial" w:cs="Arial"/>
          <w:sz w:val="18"/>
          <w:szCs w:val="18"/>
        </w:rPr>
        <w:t>Be</w:t>
      </w:r>
      <w:r w:rsidRPr="0056438D">
        <w:rPr>
          <w:rFonts w:ascii="Arial" w:hAnsi="Arial" w:cs="Arial"/>
          <w:sz w:val="18"/>
          <w:szCs w:val="18"/>
        </w:rPr>
        <w:t>weis auf die aktuellen Staatenlos- Beschlüsse:</w:t>
      </w:r>
    </w:p>
    <w:p w:rsidR="00AB30C8" w:rsidRPr="0056438D" w:rsidRDefault="00262944" w:rsidP="00AB30C8">
      <w:pPr>
        <w:autoSpaceDE w:val="0"/>
        <w:autoSpaceDN w:val="0"/>
        <w:adjustRightInd w:val="0"/>
        <w:spacing w:after="0" w:line="240" w:lineRule="auto"/>
        <w:rPr>
          <w:rFonts w:ascii="Arial" w:hAnsi="Arial" w:cs="Arial"/>
          <w:b/>
          <w:sz w:val="18"/>
          <w:szCs w:val="18"/>
        </w:rPr>
      </w:pPr>
      <w:r w:rsidRPr="0056438D">
        <w:rPr>
          <w:rFonts w:ascii="Arial" w:hAnsi="Arial" w:cs="Arial"/>
          <w:sz w:val="18"/>
          <w:szCs w:val="18"/>
        </w:rPr>
        <w:t>K2</w:t>
      </w:r>
      <w:r w:rsidR="00AB30C8" w:rsidRPr="0056438D">
        <w:rPr>
          <w:rFonts w:ascii="Arial" w:hAnsi="Arial" w:cs="Arial"/>
          <w:sz w:val="18"/>
          <w:szCs w:val="18"/>
        </w:rPr>
        <w:t xml:space="preserve">  Amtsgericht Goslar</w:t>
      </w:r>
      <w:r w:rsidRPr="0056438D">
        <w:rPr>
          <w:rFonts w:ascii="Arial" w:hAnsi="Arial" w:cs="Arial"/>
          <w:sz w:val="18"/>
          <w:szCs w:val="18"/>
        </w:rPr>
        <w:t xml:space="preserve">, </w:t>
      </w:r>
      <w:r w:rsidR="00AB30C8" w:rsidRPr="0056438D">
        <w:rPr>
          <w:rFonts w:ascii="Arial" w:hAnsi="Arial" w:cs="Arial"/>
          <w:sz w:val="18"/>
          <w:szCs w:val="18"/>
        </w:rPr>
        <w:t>Amtsgericht Langen (Hessen)</w:t>
      </w:r>
      <w:r w:rsidRPr="0056438D">
        <w:rPr>
          <w:rFonts w:ascii="Arial" w:hAnsi="Arial" w:cs="Arial"/>
          <w:sz w:val="18"/>
          <w:szCs w:val="18"/>
        </w:rPr>
        <w:t xml:space="preserve">, </w:t>
      </w:r>
      <w:r w:rsidR="00AB30C8" w:rsidRPr="0056438D">
        <w:rPr>
          <w:rFonts w:ascii="Arial" w:hAnsi="Arial" w:cs="Arial"/>
          <w:sz w:val="18"/>
          <w:szCs w:val="18"/>
        </w:rPr>
        <w:t>Amtsgericht Vechta</w:t>
      </w:r>
      <w:r w:rsidR="00AB30C8" w:rsidRPr="0056438D">
        <w:rPr>
          <w:rFonts w:ascii="Arial" w:hAnsi="Arial" w:cs="Arial"/>
          <w:sz w:val="18"/>
          <w:szCs w:val="18"/>
        </w:rPr>
        <w:br/>
      </w:r>
    </w:p>
    <w:p w:rsidR="00AB30C8" w:rsidRPr="0056438D" w:rsidRDefault="00401662" w:rsidP="00AB30C8">
      <w:pPr>
        <w:autoSpaceDE w:val="0"/>
        <w:autoSpaceDN w:val="0"/>
        <w:adjustRightInd w:val="0"/>
        <w:spacing w:after="0" w:line="240" w:lineRule="auto"/>
        <w:rPr>
          <w:rFonts w:ascii="Arial" w:hAnsi="Arial" w:cs="Arial"/>
          <w:b/>
          <w:sz w:val="18"/>
          <w:szCs w:val="18"/>
        </w:rPr>
      </w:pPr>
      <w:r>
        <w:rPr>
          <w:rFonts w:ascii="Arial" w:hAnsi="Arial" w:cs="Arial"/>
          <w:sz w:val="18"/>
          <w:szCs w:val="18"/>
          <w:u w:val="single"/>
        </w:rPr>
        <w:t>Zu 6</w:t>
      </w:r>
      <w:r w:rsidR="00AB30C8" w:rsidRPr="0056438D">
        <w:rPr>
          <w:rFonts w:ascii="Arial" w:hAnsi="Arial" w:cs="Arial"/>
          <w:sz w:val="18"/>
          <w:szCs w:val="18"/>
          <w:u w:val="single"/>
        </w:rPr>
        <w:t xml:space="preserve"> festgestellt wird:</w:t>
      </w:r>
      <w:r w:rsidR="00AB30C8" w:rsidRPr="0056438D">
        <w:rPr>
          <w:rFonts w:ascii="Arial" w:hAnsi="Arial" w:cs="Arial"/>
          <w:sz w:val="18"/>
          <w:szCs w:val="18"/>
          <w:u w:val="single"/>
        </w:rPr>
        <w:br/>
      </w:r>
      <w:r w:rsidR="00AB30C8" w:rsidRPr="0056438D">
        <w:rPr>
          <w:rFonts w:ascii="Arial" w:hAnsi="Arial" w:cs="Arial"/>
          <w:b/>
          <w:sz w:val="18"/>
          <w:szCs w:val="18"/>
        </w:rPr>
        <w:t xml:space="preserve">Aufgrund der bereits wiederholt gerichtlich festgestellter rechtsoffenkundiger STAATLOSIGKEIT </w:t>
      </w:r>
      <w:r w:rsidR="0056438D" w:rsidRPr="0056438D">
        <w:rPr>
          <w:rFonts w:ascii="Arial" w:hAnsi="Arial" w:cs="Arial"/>
          <w:b/>
          <w:sz w:val="18"/>
          <w:szCs w:val="18"/>
        </w:rPr>
        <w:t xml:space="preserve">des Personals der </w:t>
      </w:r>
      <w:r w:rsidR="00AB30C8" w:rsidRPr="0056438D">
        <w:rPr>
          <w:rFonts w:ascii="Arial" w:hAnsi="Arial" w:cs="Arial"/>
          <w:b/>
          <w:sz w:val="18"/>
          <w:szCs w:val="18"/>
        </w:rPr>
        <w:t xml:space="preserve">Bundesrepublik Deutschland und nachfolgender Verfahrenseinstellungen wird hiermit die Legitimation der Behörde und die Legitimation der Tat ausführenden Bediensteten ernsthaft angezweifelt. </w:t>
      </w:r>
    </w:p>
    <w:p w:rsidR="00AB30C8" w:rsidRPr="0056438D" w:rsidRDefault="00AB30C8" w:rsidP="00AB30C8">
      <w:pPr>
        <w:autoSpaceDE w:val="0"/>
        <w:autoSpaceDN w:val="0"/>
        <w:adjustRightInd w:val="0"/>
        <w:spacing w:after="0" w:line="240" w:lineRule="auto"/>
        <w:rPr>
          <w:rFonts w:ascii="Arial" w:hAnsi="Arial" w:cs="Arial"/>
          <w:sz w:val="18"/>
          <w:szCs w:val="18"/>
        </w:rPr>
      </w:pPr>
    </w:p>
    <w:p w:rsidR="00AB30C8" w:rsidRPr="0056438D" w:rsidRDefault="00AB30C8" w:rsidP="00AB30C8">
      <w:pPr>
        <w:autoSpaceDE w:val="0"/>
        <w:autoSpaceDN w:val="0"/>
        <w:adjustRightInd w:val="0"/>
        <w:spacing w:after="0" w:line="240" w:lineRule="auto"/>
        <w:rPr>
          <w:rFonts w:ascii="Arial" w:hAnsi="Arial" w:cs="Arial"/>
          <w:b/>
          <w:sz w:val="18"/>
          <w:szCs w:val="18"/>
        </w:rPr>
      </w:pPr>
      <w:r w:rsidRPr="0056438D">
        <w:rPr>
          <w:rFonts w:ascii="Arial" w:hAnsi="Arial" w:cs="Arial"/>
          <w:b/>
          <w:sz w:val="18"/>
          <w:szCs w:val="18"/>
        </w:rPr>
        <w:t>Dazu kommt die</w:t>
      </w:r>
      <w:r w:rsidR="0056438D" w:rsidRPr="0056438D">
        <w:rPr>
          <w:rFonts w:ascii="Arial" w:hAnsi="Arial" w:cs="Arial"/>
          <w:b/>
          <w:sz w:val="18"/>
          <w:szCs w:val="18"/>
        </w:rPr>
        <w:t xml:space="preserve"> als Firma</w:t>
      </w:r>
      <w:r w:rsidRPr="0056438D">
        <w:rPr>
          <w:rFonts w:ascii="Arial" w:hAnsi="Arial" w:cs="Arial"/>
          <w:b/>
          <w:sz w:val="18"/>
          <w:szCs w:val="18"/>
        </w:rPr>
        <w:t xml:space="preserve"> </w:t>
      </w:r>
      <w:r w:rsidR="0056438D" w:rsidRPr="0056438D">
        <w:rPr>
          <w:rFonts w:ascii="Arial" w:hAnsi="Arial" w:cs="Arial"/>
          <w:b/>
          <w:sz w:val="18"/>
          <w:szCs w:val="18"/>
        </w:rPr>
        <w:t xml:space="preserve">illegal </w:t>
      </w:r>
      <w:r w:rsidRPr="0056438D">
        <w:rPr>
          <w:rFonts w:ascii="Arial" w:hAnsi="Arial" w:cs="Arial"/>
          <w:b/>
          <w:sz w:val="18"/>
          <w:szCs w:val="18"/>
        </w:rPr>
        <w:t xml:space="preserve">privatisierte </w:t>
      </w:r>
      <w:r w:rsidR="007F27FA" w:rsidRPr="0056438D">
        <w:rPr>
          <w:rFonts w:ascii="Arial" w:hAnsi="Arial" w:cs="Arial"/>
          <w:b/>
          <w:sz w:val="18"/>
          <w:szCs w:val="18"/>
        </w:rPr>
        <w:t>Institution</w:t>
      </w:r>
      <w:r w:rsidRPr="0056438D">
        <w:rPr>
          <w:rFonts w:ascii="Arial" w:hAnsi="Arial" w:cs="Arial"/>
          <w:b/>
          <w:sz w:val="18"/>
          <w:szCs w:val="18"/>
        </w:rPr>
        <w:t xml:space="preserve"> </w:t>
      </w:r>
      <w:r w:rsidR="002274D3" w:rsidRPr="0056438D">
        <w:rPr>
          <w:rFonts w:ascii="Arial" w:hAnsi="Arial" w:cs="Arial"/>
          <w:b/>
          <w:color w:val="FF0000"/>
          <w:sz w:val="18"/>
          <w:szCs w:val="18"/>
        </w:rPr>
        <w:t xml:space="preserve">&lt;Finanzamt/ Hauptzollamt &lt; </w:t>
      </w:r>
      <w:r w:rsidRPr="0056438D">
        <w:rPr>
          <w:rFonts w:ascii="Arial" w:hAnsi="Arial" w:cs="Arial"/>
          <w:b/>
          <w:sz w:val="18"/>
          <w:szCs w:val="18"/>
        </w:rPr>
        <w:t xml:space="preserve">nicht </w:t>
      </w:r>
      <w:r w:rsidR="007F27FA" w:rsidRPr="0056438D">
        <w:rPr>
          <w:rFonts w:ascii="Arial" w:hAnsi="Arial" w:cs="Arial"/>
          <w:b/>
          <w:sz w:val="18"/>
          <w:szCs w:val="18"/>
        </w:rPr>
        <w:t xml:space="preserve">mehr </w:t>
      </w:r>
      <w:r w:rsidRPr="0056438D">
        <w:rPr>
          <w:rFonts w:ascii="Arial" w:hAnsi="Arial" w:cs="Arial"/>
          <w:b/>
          <w:sz w:val="18"/>
          <w:szCs w:val="18"/>
        </w:rPr>
        <w:t>die Voraussetzungen nach dem BGB bzgl. eines staatlichen Amtes erfüllt.</w:t>
      </w:r>
    </w:p>
    <w:p w:rsidR="00AB30C8" w:rsidRPr="0056438D" w:rsidRDefault="00AB30C8" w:rsidP="00AB30C8">
      <w:pPr>
        <w:autoSpaceDE w:val="0"/>
        <w:autoSpaceDN w:val="0"/>
        <w:adjustRightInd w:val="0"/>
        <w:spacing w:after="0" w:line="240" w:lineRule="auto"/>
        <w:rPr>
          <w:rFonts w:ascii="Arial" w:hAnsi="Arial" w:cs="Arial"/>
          <w:b/>
          <w:sz w:val="18"/>
          <w:szCs w:val="18"/>
        </w:rPr>
      </w:pPr>
    </w:p>
    <w:p w:rsidR="00AB30C8" w:rsidRPr="0056438D" w:rsidRDefault="007F27FA" w:rsidP="00AB30C8">
      <w:pPr>
        <w:autoSpaceDE w:val="0"/>
        <w:autoSpaceDN w:val="0"/>
        <w:adjustRightInd w:val="0"/>
        <w:spacing w:after="0" w:line="240" w:lineRule="auto"/>
        <w:rPr>
          <w:rFonts w:ascii="Arial" w:hAnsi="Arial" w:cs="Arial"/>
          <w:sz w:val="18"/>
          <w:szCs w:val="18"/>
        </w:rPr>
      </w:pPr>
      <w:r w:rsidRPr="0056438D">
        <w:rPr>
          <w:rFonts w:ascii="Arial" w:hAnsi="Arial" w:cs="Arial"/>
          <w:sz w:val="18"/>
          <w:szCs w:val="18"/>
        </w:rPr>
        <w:t xml:space="preserve">K 1 </w:t>
      </w:r>
      <w:r w:rsidR="000C45B1" w:rsidRPr="0056438D">
        <w:rPr>
          <w:rFonts w:ascii="Arial" w:hAnsi="Arial" w:cs="Arial"/>
          <w:sz w:val="18"/>
          <w:szCs w:val="18"/>
        </w:rPr>
        <w:t>Auszug: UPI</w:t>
      </w:r>
      <w:r w:rsidRPr="0056438D">
        <w:rPr>
          <w:rFonts w:ascii="Arial" w:hAnsi="Arial" w:cs="Arial"/>
          <w:sz w:val="18"/>
          <w:szCs w:val="18"/>
        </w:rPr>
        <w:t>K.de</w:t>
      </w:r>
    </w:p>
    <w:p w:rsidR="00AB30C8" w:rsidRPr="0056438D" w:rsidRDefault="00AB30C8" w:rsidP="00AB30C8">
      <w:pPr>
        <w:autoSpaceDE w:val="0"/>
        <w:autoSpaceDN w:val="0"/>
        <w:adjustRightInd w:val="0"/>
        <w:spacing w:after="0" w:line="240" w:lineRule="auto"/>
        <w:rPr>
          <w:rFonts w:ascii="Arial" w:hAnsi="Arial" w:cs="Arial"/>
          <w:b/>
          <w:sz w:val="18"/>
          <w:szCs w:val="18"/>
        </w:rPr>
      </w:pPr>
      <w:r w:rsidRPr="0056438D">
        <w:rPr>
          <w:rFonts w:ascii="Arial" w:hAnsi="Arial" w:cs="Arial"/>
          <w:b/>
          <w:sz w:val="18"/>
          <w:szCs w:val="18"/>
        </w:rPr>
        <w:br/>
      </w:r>
      <w:r w:rsidR="000C45B1" w:rsidRPr="0056438D">
        <w:rPr>
          <w:rFonts w:ascii="Arial" w:hAnsi="Arial" w:cs="Arial"/>
          <w:b/>
          <w:sz w:val="18"/>
          <w:szCs w:val="18"/>
        </w:rPr>
        <w:t>Als Firma p</w:t>
      </w:r>
      <w:r w:rsidRPr="0056438D">
        <w:rPr>
          <w:rFonts w:ascii="Arial" w:hAnsi="Arial" w:cs="Arial"/>
          <w:b/>
          <w:sz w:val="18"/>
          <w:szCs w:val="18"/>
        </w:rPr>
        <w:t>rivatisierte</w:t>
      </w:r>
      <w:r w:rsidR="00B92720" w:rsidRPr="0056438D">
        <w:rPr>
          <w:rFonts w:ascii="Arial" w:hAnsi="Arial" w:cs="Arial"/>
          <w:b/>
          <w:sz w:val="18"/>
          <w:szCs w:val="18"/>
        </w:rPr>
        <w:t xml:space="preserve">, ehemalige bundesdeutsche </w:t>
      </w:r>
      <w:r w:rsidRPr="0056438D">
        <w:rPr>
          <w:rFonts w:ascii="Arial" w:hAnsi="Arial" w:cs="Arial"/>
          <w:b/>
          <w:sz w:val="18"/>
          <w:szCs w:val="18"/>
        </w:rPr>
        <w:t xml:space="preserve">Behörde: U. a. fehlende Unterschriften auf vorgeblich amtliche Schreiben der Behörde, fehlende Amtsbezeichnungen, Amtsausweise, </w:t>
      </w:r>
      <w:r w:rsidR="00B92720" w:rsidRPr="0056438D">
        <w:rPr>
          <w:rFonts w:ascii="Arial" w:hAnsi="Arial" w:cs="Arial"/>
          <w:b/>
          <w:sz w:val="18"/>
          <w:szCs w:val="18"/>
        </w:rPr>
        <w:t xml:space="preserve">Amtliche Ernennungsurkunden, </w:t>
      </w:r>
      <w:r w:rsidRPr="0056438D">
        <w:rPr>
          <w:rFonts w:ascii="Arial" w:hAnsi="Arial" w:cs="Arial"/>
          <w:b/>
          <w:sz w:val="18"/>
          <w:szCs w:val="18"/>
        </w:rPr>
        <w:t xml:space="preserve">amtliche Stempel und Siegel. </w:t>
      </w:r>
    </w:p>
    <w:p w:rsidR="00AB30C8" w:rsidRPr="0056438D" w:rsidRDefault="00AB30C8" w:rsidP="00AB30C8">
      <w:pPr>
        <w:autoSpaceDE w:val="0"/>
        <w:autoSpaceDN w:val="0"/>
        <w:adjustRightInd w:val="0"/>
        <w:spacing w:after="0" w:line="240" w:lineRule="auto"/>
        <w:rPr>
          <w:rFonts w:ascii="Arial" w:hAnsi="Arial" w:cs="Arial"/>
          <w:b/>
          <w:sz w:val="18"/>
          <w:szCs w:val="18"/>
        </w:rPr>
      </w:pPr>
      <w:r w:rsidRPr="0056438D">
        <w:rPr>
          <w:rFonts w:ascii="Arial" w:hAnsi="Arial" w:cs="Arial"/>
          <w:b/>
          <w:sz w:val="18"/>
          <w:szCs w:val="18"/>
        </w:rPr>
        <w:t xml:space="preserve">Aus genannten Gründen wird hiermit Täuschung im Rechtsverkehr angezeigt. (Verweis </w:t>
      </w:r>
      <w:r w:rsidR="000C45B1" w:rsidRPr="0056438D">
        <w:rPr>
          <w:rFonts w:ascii="Arial" w:hAnsi="Arial" w:cs="Arial"/>
          <w:b/>
          <w:sz w:val="18"/>
          <w:szCs w:val="18"/>
        </w:rPr>
        <w:t>Bundesb</w:t>
      </w:r>
      <w:r w:rsidRPr="0056438D">
        <w:rPr>
          <w:rFonts w:ascii="Arial" w:hAnsi="Arial" w:cs="Arial"/>
          <w:b/>
          <w:sz w:val="18"/>
          <w:szCs w:val="18"/>
        </w:rPr>
        <w:t>ereinigungsgesetzte)</w:t>
      </w:r>
      <w:r w:rsidRPr="0056438D">
        <w:rPr>
          <w:rFonts w:ascii="Arial" w:hAnsi="Arial" w:cs="Arial"/>
          <w:b/>
          <w:sz w:val="18"/>
          <w:szCs w:val="18"/>
        </w:rPr>
        <w:br/>
      </w:r>
      <w:r w:rsidRPr="0056438D">
        <w:rPr>
          <w:rFonts w:ascii="Arial" w:hAnsi="Arial" w:cs="Arial"/>
          <w:b/>
          <w:sz w:val="18"/>
          <w:szCs w:val="18"/>
        </w:rPr>
        <w:br/>
        <w:t xml:space="preserve">Es wird auch hier Beweislastumkehr gefordert. Bis heute wurde seitens </w:t>
      </w:r>
      <w:r w:rsidR="00B92720" w:rsidRPr="0056438D">
        <w:rPr>
          <w:rFonts w:ascii="Arial" w:hAnsi="Arial" w:cs="Arial"/>
          <w:b/>
          <w:sz w:val="18"/>
          <w:szCs w:val="18"/>
        </w:rPr>
        <w:t>vom</w:t>
      </w:r>
      <w:r w:rsidRPr="0056438D">
        <w:rPr>
          <w:rFonts w:ascii="Arial" w:hAnsi="Arial" w:cs="Arial"/>
          <w:b/>
          <w:sz w:val="18"/>
          <w:szCs w:val="18"/>
        </w:rPr>
        <w:t xml:space="preserve"> zuständigen Hauptzollamt Stralsund gleichlautende vorrangegangenen Beweislastumkehr- Forderungen in parallelen Vorgängen NICHT nachgekommen. Es liegt damit </w:t>
      </w:r>
      <w:r w:rsidR="000C45B1" w:rsidRPr="0056438D">
        <w:rPr>
          <w:rFonts w:ascii="Arial" w:hAnsi="Arial" w:cs="Arial"/>
          <w:b/>
          <w:sz w:val="18"/>
          <w:szCs w:val="18"/>
        </w:rPr>
        <w:t xml:space="preserve">auch </w:t>
      </w:r>
      <w:r w:rsidRPr="0056438D">
        <w:rPr>
          <w:rFonts w:ascii="Arial" w:hAnsi="Arial" w:cs="Arial"/>
          <w:b/>
          <w:sz w:val="18"/>
          <w:szCs w:val="18"/>
        </w:rPr>
        <w:t xml:space="preserve">strafbewehrte Täuschung im Rechtsverkehr </w:t>
      </w:r>
      <w:r w:rsidR="00B92720" w:rsidRPr="0056438D">
        <w:rPr>
          <w:rFonts w:ascii="Arial" w:hAnsi="Arial" w:cs="Arial"/>
          <w:b/>
          <w:sz w:val="18"/>
          <w:szCs w:val="18"/>
        </w:rPr>
        <w:t xml:space="preserve">§ 270 StGB </w:t>
      </w:r>
      <w:r w:rsidRPr="0056438D">
        <w:rPr>
          <w:rFonts w:ascii="Arial" w:hAnsi="Arial" w:cs="Arial"/>
          <w:b/>
          <w:sz w:val="18"/>
          <w:szCs w:val="18"/>
        </w:rPr>
        <w:t>vor.</w:t>
      </w:r>
      <w:r w:rsidRPr="0056438D">
        <w:rPr>
          <w:rFonts w:ascii="Arial" w:hAnsi="Arial" w:cs="Arial"/>
          <w:b/>
          <w:sz w:val="18"/>
          <w:szCs w:val="18"/>
        </w:rPr>
        <w:br/>
      </w:r>
    </w:p>
    <w:p w:rsidR="00AB30C8" w:rsidRPr="0056438D" w:rsidRDefault="00AB30C8" w:rsidP="00AB30C8">
      <w:pPr>
        <w:autoSpaceDE w:val="0"/>
        <w:autoSpaceDN w:val="0"/>
        <w:adjustRightInd w:val="0"/>
        <w:spacing w:after="0" w:line="240" w:lineRule="auto"/>
        <w:rPr>
          <w:rFonts w:ascii="Arial" w:hAnsi="Arial" w:cs="Arial"/>
          <w:b/>
          <w:sz w:val="18"/>
          <w:szCs w:val="18"/>
        </w:rPr>
      </w:pPr>
      <w:r w:rsidRPr="0056438D">
        <w:rPr>
          <w:rFonts w:ascii="Arial" w:hAnsi="Arial" w:cs="Arial"/>
          <w:sz w:val="18"/>
          <w:szCs w:val="18"/>
          <w:u w:val="single"/>
        </w:rPr>
        <w:lastRenderedPageBreak/>
        <w:t>Zu 7 festgestellt wird:</w:t>
      </w:r>
      <w:r w:rsidRPr="0056438D">
        <w:rPr>
          <w:rFonts w:ascii="Arial" w:hAnsi="Arial" w:cs="Arial"/>
          <w:sz w:val="18"/>
          <w:szCs w:val="18"/>
          <w:u w:val="single"/>
        </w:rPr>
        <w:br/>
      </w:r>
      <w:r w:rsidRPr="0056438D">
        <w:rPr>
          <w:rFonts w:ascii="Arial" w:hAnsi="Arial" w:cs="Arial"/>
          <w:b/>
          <w:sz w:val="18"/>
          <w:szCs w:val="18"/>
        </w:rPr>
        <w:t xml:space="preserve">Die Staatsangehörigkeitsprüfung nach dem Europäischen Übereinkommen über die Staatsangehörigkeit vom 6. XI. 1997 wird aus genannten Gründen hiermit </w:t>
      </w:r>
      <w:r w:rsidR="00B92720" w:rsidRPr="0056438D">
        <w:rPr>
          <w:rFonts w:ascii="Arial" w:hAnsi="Arial" w:cs="Arial"/>
          <w:b/>
          <w:sz w:val="18"/>
          <w:szCs w:val="18"/>
        </w:rPr>
        <w:t xml:space="preserve">für die Beklagten Personenkreise als auch meine nat. Person als  </w:t>
      </w:r>
      <w:r w:rsidR="000C45B1" w:rsidRPr="0056438D">
        <w:rPr>
          <w:rFonts w:ascii="Arial" w:hAnsi="Arial" w:cs="Arial"/>
          <w:b/>
          <w:sz w:val="18"/>
          <w:szCs w:val="18"/>
        </w:rPr>
        <w:t xml:space="preserve">zwingend notwendig ebenfalls beantragt und </w:t>
      </w:r>
      <w:r w:rsidRPr="0056438D">
        <w:rPr>
          <w:rFonts w:ascii="Arial" w:hAnsi="Arial" w:cs="Arial"/>
          <w:b/>
          <w:sz w:val="18"/>
          <w:szCs w:val="18"/>
        </w:rPr>
        <w:t>eingefordert!</w:t>
      </w:r>
      <w:r w:rsidRPr="0056438D">
        <w:rPr>
          <w:rFonts w:ascii="Arial" w:hAnsi="Arial" w:cs="Arial"/>
          <w:b/>
          <w:sz w:val="18"/>
          <w:szCs w:val="18"/>
        </w:rPr>
        <w:br/>
      </w:r>
    </w:p>
    <w:p w:rsidR="00AB30C8" w:rsidRPr="0056438D" w:rsidRDefault="00AB30C8" w:rsidP="00AB30C8">
      <w:pPr>
        <w:autoSpaceDE w:val="0"/>
        <w:autoSpaceDN w:val="0"/>
        <w:adjustRightInd w:val="0"/>
        <w:spacing w:after="0" w:line="240" w:lineRule="auto"/>
        <w:rPr>
          <w:rFonts w:ascii="Arial" w:hAnsi="Arial" w:cs="Arial"/>
          <w:b/>
          <w:sz w:val="18"/>
          <w:szCs w:val="18"/>
        </w:rPr>
      </w:pPr>
      <w:r w:rsidRPr="0056438D">
        <w:rPr>
          <w:rFonts w:ascii="Arial" w:hAnsi="Arial" w:cs="Arial"/>
          <w:b/>
          <w:sz w:val="18"/>
          <w:szCs w:val="18"/>
          <w:u w:val="single"/>
        </w:rPr>
        <w:t>Zu 8 Festgestellt wird:</w:t>
      </w:r>
      <w:r w:rsidRPr="0056438D">
        <w:rPr>
          <w:rFonts w:ascii="Arial" w:hAnsi="Arial" w:cs="Arial"/>
          <w:b/>
          <w:sz w:val="18"/>
          <w:szCs w:val="18"/>
          <w:u w:val="single"/>
        </w:rPr>
        <w:br/>
      </w:r>
      <w:r w:rsidRPr="0056438D">
        <w:rPr>
          <w:rFonts w:ascii="Arial" w:hAnsi="Arial" w:cs="Arial"/>
          <w:b/>
          <w:sz w:val="18"/>
          <w:szCs w:val="18"/>
        </w:rPr>
        <w:t xml:space="preserve">Kombination permanent fortgeführter strafbewehrte Rechtsverstöße und Grundrechteverletzung seitens des privatisierten </w:t>
      </w:r>
      <w:r w:rsidR="002274D3" w:rsidRPr="0056438D">
        <w:rPr>
          <w:rFonts w:ascii="Arial" w:hAnsi="Arial" w:cs="Arial"/>
          <w:b/>
          <w:color w:val="FF0000"/>
          <w:sz w:val="18"/>
          <w:szCs w:val="18"/>
        </w:rPr>
        <w:t>&lt;Finanzamt/ Hauptzollamt&lt;</w:t>
      </w:r>
    </w:p>
    <w:p w:rsidR="00AB30C8" w:rsidRPr="0056438D" w:rsidRDefault="00AB30C8" w:rsidP="00AB30C8">
      <w:pPr>
        <w:autoSpaceDE w:val="0"/>
        <w:autoSpaceDN w:val="0"/>
        <w:adjustRightInd w:val="0"/>
        <w:spacing w:after="0" w:line="240" w:lineRule="auto"/>
        <w:rPr>
          <w:rFonts w:ascii="Arial" w:hAnsi="Arial" w:cs="Arial"/>
          <w:b/>
          <w:sz w:val="18"/>
          <w:szCs w:val="18"/>
        </w:rPr>
      </w:pPr>
      <w:r w:rsidRPr="0056438D">
        <w:rPr>
          <w:rFonts w:ascii="Arial" w:hAnsi="Arial" w:cs="Arial"/>
          <w:b/>
          <w:sz w:val="18"/>
          <w:szCs w:val="18"/>
        </w:rPr>
        <w:t xml:space="preserve">gegenüber meiner nat. Person: Verstoß gegen die EU- Charta, Verstoß gegen Artikel 54 CRCH - Verbot des </w:t>
      </w:r>
      <w:proofErr w:type="spellStart"/>
      <w:r w:rsidRPr="0056438D">
        <w:rPr>
          <w:rFonts w:ascii="Arial" w:hAnsi="Arial" w:cs="Arial"/>
          <w:b/>
          <w:sz w:val="18"/>
          <w:szCs w:val="18"/>
        </w:rPr>
        <w:t>Mißbrauch</w:t>
      </w:r>
      <w:proofErr w:type="spellEnd"/>
      <w:r w:rsidRPr="0056438D">
        <w:rPr>
          <w:rFonts w:ascii="Arial" w:hAnsi="Arial" w:cs="Arial"/>
          <w:b/>
          <w:sz w:val="18"/>
          <w:szCs w:val="18"/>
        </w:rPr>
        <w:t xml:space="preserve"> der Rechte</w:t>
      </w:r>
      <w:r w:rsidRPr="0056438D">
        <w:rPr>
          <w:rFonts w:ascii="Arial" w:hAnsi="Arial" w:cs="Arial"/>
          <w:sz w:val="18"/>
          <w:szCs w:val="18"/>
        </w:rPr>
        <w:t xml:space="preserve"> </w:t>
      </w:r>
      <w:r w:rsidRPr="0056438D">
        <w:rPr>
          <w:rFonts w:ascii="Arial" w:hAnsi="Arial" w:cs="Arial"/>
          <w:b/>
          <w:sz w:val="18"/>
          <w:szCs w:val="18"/>
        </w:rPr>
        <w:t>und weitere:</w:t>
      </w:r>
      <w:r w:rsidRPr="0056438D">
        <w:rPr>
          <w:rFonts w:ascii="Arial" w:hAnsi="Arial" w:cs="Arial"/>
          <w:b/>
          <w:sz w:val="18"/>
          <w:szCs w:val="18"/>
        </w:rPr>
        <w:br/>
      </w:r>
      <w:r w:rsidRPr="0056438D">
        <w:rPr>
          <w:rFonts w:ascii="Arial" w:hAnsi="Arial" w:cs="Arial"/>
          <w:sz w:val="18"/>
          <w:szCs w:val="18"/>
        </w:rPr>
        <w:t xml:space="preserve">Die nicht unterzeichneten, computeranimierten Standart- Schreiben zeigen an das das* </w:t>
      </w:r>
      <w:r w:rsidR="002274D3" w:rsidRPr="0056438D">
        <w:rPr>
          <w:rFonts w:ascii="Arial" w:hAnsi="Arial" w:cs="Arial"/>
          <w:b/>
          <w:color w:val="FF0000"/>
          <w:sz w:val="18"/>
          <w:szCs w:val="18"/>
        </w:rPr>
        <w:t xml:space="preserve">&lt;Finanzamt/ Hauptzollamt&lt; </w:t>
      </w:r>
      <w:r w:rsidRPr="0056438D">
        <w:rPr>
          <w:rFonts w:ascii="Arial" w:hAnsi="Arial" w:cs="Arial"/>
          <w:sz w:val="18"/>
          <w:szCs w:val="18"/>
        </w:rPr>
        <w:t xml:space="preserve">sich AUCH nicht an das BGB, Das Grundgesetz als höchste Rechtsnorm  für die Bundesrepublik Deutschland und die übergeordneten EU Recht/ EU- Norm und die mit der Bundesrepublik Deutschland geschlossenen EU- Verträge hält. </w:t>
      </w:r>
      <w:r w:rsidRPr="0056438D">
        <w:rPr>
          <w:rFonts w:ascii="Arial" w:hAnsi="Arial" w:cs="Arial"/>
          <w:sz w:val="18"/>
          <w:szCs w:val="18"/>
        </w:rPr>
        <w:br/>
      </w:r>
      <w:r w:rsidR="000C45B1" w:rsidRPr="0056438D">
        <w:rPr>
          <w:rFonts w:ascii="Arial" w:hAnsi="Arial" w:cs="Arial"/>
          <w:sz w:val="18"/>
          <w:szCs w:val="18"/>
        </w:rPr>
        <w:t>Weiter</w:t>
      </w:r>
      <w:r w:rsidRPr="0056438D">
        <w:rPr>
          <w:rFonts w:ascii="Arial" w:hAnsi="Arial" w:cs="Arial"/>
          <w:sz w:val="18"/>
          <w:szCs w:val="18"/>
        </w:rPr>
        <w:t xml:space="preserve"> erkenne ich</w:t>
      </w:r>
      <w:r w:rsidR="00B92720" w:rsidRPr="0056438D">
        <w:rPr>
          <w:rFonts w:ascii="Arial" w:hAnsi="Arial" w:cs="Arial"/>
          <w:sz w:val="18"/>
          <w:szCs w:val="18"/>
        </w:rPr>
        <w:t>,</w:t>
      </w:r>
      <w:r w:rsidRPr="0056438D">
        <w:rPr>
          <w:rFonts w:ascii="Arial" w:hAnsi="Arial" w:cs="Arial"/>
          <w:sz w:val="18"/>
          <w:szCs w:val="18"/>
        </w:rPr>
        <w:t xml:space="preserve"> das</w:t>
      </w:r>
      <w:r w:rsidR="00B92720" w:rsidRPr="0056438D">
        <w:rPr>
          <w:rFonts w:ascii="Arial" w:hAnsi="Arial" w:cs="Arial"/>
          <w:sz w:val="18"/>
          <w:szCs w:val="18"/>
        </w:rPr>
        <w:t>s</w:t>
      </w:r>
      <w:r w:rsidRPr="0056438D">
        <w:rPr>
          <w:rFonts w:ascii="Arial" w:hAnsi="Arial" w:cs="Arial"/>
          <w:sz w:val="18"/>
          <w:szCs w:val="18"/>
        </w:rPr>
        <w:t xml:space="preserve"> in der Verwaltung </w:t>
      </w:r>
      <w:r w:rsidR="002274D3" w:rsidRPr="0056438D">
        <w:rPr>
          <w:rFonts w:ascii="Arial" w:hAnsi="Arial" w:cs="Arial"/>
          <w:b/>
          <w:color w:val="FF0000"/>
          <w:sz w:val="18"/>
          <w:szCs w:val="18"/>
        </w:rPr>
        <w:t xml:space="preserve">&lt;Finanzamt/ Hauptzollamt&lt; </w:t>
      </w:r>
      <w:r w:rsidRPr="0056438D">
        <w:rPr>
          <w:rFonts w:ascii="Arial" w:hAnsi="Arial" w:cs="Arial"/>
          <w:sz w:val="18"/>
          <w:szCs w:val="18"/>
        </w:rPr>
        <w:t>offenbar erhebliche Mängel bzgl. einer  ordnungsgemäßen Verwaltung bestehen. Auf letztere hab ich als Mensch einen grundgesetzlichen bürgerlichen Anspruch.</w:t>
      </w:r>
    </w:p>
    <w:p w:rsidR="00AB30C8" w:rsidRPr="0056438D" w:rsidRDefault="00AB30C8" w:rsidP="00AB30C8">
      <w:pPr>
        <w:autoSpaceDE w:val="0"/>
        <w:autoSpaceDN w:val="0"/>
        <w:adjustRightInd w:val="0"/>
        <w:spacing w:after="0" w:line="240" w:lineRule="auto"/>
        <w:rPr>
          <w:rFonts w:ascii="Arial" w:hAnsi="Arial" w:cs="Arial"/>
          <w:sz w:val="18"/>
          <w:szCs w:val="18"/>
        </w:rPr>
      </w:pPr>
      <w:r w:rsidRPr="0056438D">
        <w:rPr>
          <w:rFonts w:ascii="Arial" w:hAnsi="Arial" w:cs="Arial"/>
          <w:sz w:val="18"/>
          <w:szCs w:val="18"/>
        </w:rPr>
        <w:t xml:space="preserve">Das EU- Verwaltungsrecht schreibt dies den BRD- Verwaltungen ebenfalls rechtsverbindlich vor! </w:t>
      </w:r>
      <w:r w:rsidRPr="0056438D">
        <w:rPr>
          <w:rFonts w:ascii="Arial" w:hAnsi="Arial" w:cs="Arial"/>
          <w:sz w:val="18"/>
          <w:szCs w:val="18"/>
        </w:rPr>
        <w:br/>
        <w:t xml:space="preserve">Ich weise darauf hin das ich nach Artikel 41– 1, 2 a b c und 3- 4 der EU Charta das Recht und Sie die Verpflichtung haben mir eine dezidiert korrekt klärende Antwort zu geben und eine ordnungsgemäße, gute Verwaltung sicherzustellen, was seitens vom </w:t>
      </w:r>
      <w:r w:rsidR="002274D3" w:rsidRPr="0056438D">
        <w:rPr>
          <w:rFonts w:ascii="Arial" w:hAnsi="Arial" w:cs="Arial"/>
          <w:b/>
          <w:color w:val="FF0000"/>
          <w:sz w:val="18"/>
          <w:szCs w:val="18"/>
        </w:rPr>
        <w:t xml:space="preserve">&lt;Finanzamt/ Hauptzollamt&lt; </w:t>
      </w:r>
      <w:r w:rsidR="00DB57FF" w:rsidRPr="0056438D">
        <w:rPr>
          <w:rFonts w:ascii="Arial" w:hAnsi="Arial" w:cs="Arial"/>
          <w:sz w:val="18"/>
          <w:szCs w:val="18"/>
        </w:rPr>
        <w:t xml:space="preserve">bewiesen </w:t>
      </w:r>
      <w:r w:rsidRPr="0056438D">
        <w:rPr>
          <w:rFonts w:ascii="Arial" w:hAnsi="Arial" w:cs="Arial"/>
          <w:sz w:val="18"/>
          <w:szCs w:val="18"/>
        </w:rPr>
        <w:t xml:space="preserve">NICHT erfolgt ist. </w:t>
      </w:r>
      <w:r w:rsidRPr="0056438D">
        <w:rPr>
          <w:rFonts w:ascii="Arial" w:hAnsi="Arial" w:cs="Arial"/>
          <w:sz w:val="18"/>
          <w:szCs w:val="18"/>
        </w:rPr>
        <w:br/>
        <w:t xml:space="preserve">Artikel 41 – 1, 2 a b c und 3- 4 der Charta der Grundrechte der Europäischen Union -  CRCH und den Europäische Kodex für eine gute Verwaltungspraxis schreiben den BRD- Behörden  das übergeordnete Recht rechtsverbindlich vor. </w:t>
      </w:r>
      <w:r w:rsidRPr="0056438D">
        <w:rPr>
          <w:rFonts w:ascii="Arial" w:hAnsi="Arial" w:cs="Arial"/>
          <w:sz w:val="18"/>
          <w:szCs w:val="18"/>
        </w:rPr>
        <w:br/>
        <w:t xml:space="preserve">Dazu liegt Verstoß gegen Artikel 54 CRCH - Verbot des </w:t>
      </w:r>
      <w:proofErr w:type="spellStart"/>
      <w:proofErr w:type="gramStart"/>
      <w:r w:rsidRPr="0056438D">
        <w:rPr>
          <w:rFonts w:ascii="Arial" w:hAnsi="Arial" w:cs="Arial"/>
          <w:sz w:val="18"/>
          <w:szCs w:val="18"/>
        </w:rPr>
        <w:t>Mißbrauch</w:t>
      </w:r>
      <w:proofErr w:type="spellEnd"/>
      <w:proofErr w:type="gramEnd"/>
      <w:r w:rsidRPr="0056438D">
        <w:rPr>
          <w:rFonts w:ascii="Arial" w:hAnsi="Arial" w:cs="Arial"/>
          <w:sz w:val="18"/>
          <w:szCs w:val="18"/>
        </w:rPr>
        <w:t xml:space="preserve"> der Rechte (betrifft Ausübung der hoheitlichen Macht durch die BRD- </w:t>
      </w:r>
      <w:r w:rsidR="00DB57FF" w:rsidRPr="0056438D">
        <w:rPr>
          <w:rFonts w:ascii="Arial" w:hAnsi="Arial" w:cs="Arial"/>
          <w:sz w:val="18"/>
          <w:szCs w:val="18"/>
        </w:rPr>
        <w:t>Institution</w:t>
      </w:r>
      <w:r w:rsidRPr="0056438D">
        <w:rPr>
          <w:rFonts w:ascii="Arial" w:hAnsi="Arial" w:cs="Arial"/>
          <w:sz w:val="18"/>
          <w:szCs w:val="18"/>
        </w:rPr>
        <w:t>!) vor. Damit greifen Artikel 6 CRCH – Recht auf Freiheit und Sicherheit und Artikel 53 CRCH  - Schutzniveau.</w:t>
      </w:r>
    </w:p>
    <w:p w:rsidR="00AB30C8" w:rsidRPr="0056438D" w:rsidRDefault="00AB30C8" w:rsidP="00AB30C8">
      <w:pPr>
        <w:autoSpaceDE w:val="0"/>
        <w:autoSpaceDN w:val="0"/>
        <w:adjustRightInd w:val="0"/>
        <w:spacing w:after="0" w:line="240" w:lineRule="auto"/>
        <w:rPr>
          <w:rFonts w:ascii="Arial" w:hAnsi="Arial" w:cs="Arial"/>
          <w:b/>
          <w:sz w:val="18"/>
          <w:szCs w:val="18"/>
        </w:rPr>
      </w:pPr>
    </w:p>
    <w:p w:rsidR="00AB30C8" w:rsidRPr="0056438D" w:rsidRDefault="00AB30C8" w:rsidP="00AB30C8">
      <w:pPr>
        <w:autoSpaceDE w:val="0"/>
        <w:autoSpaceDN w:val="0"/>
        <w:adjustRightInd w:val="0"/>
        <w:spacing w:after="0" w:line="240" w:lineRule="auto"/>
        <w:rPr>
          <w:rFonts w:ascii="Arial" w:hAnsi="Arial" w:cs="Arial"/>
          <w:b/>
          <w:sz w:val="18"/>
          <w:szCs w:val="18"/>
        </w:rPr>
      </w:pPr>
      <w:r w:rsidRPr="0056438D">
        <w:rPr>
          <w:rFonts w:ascii="Arial" w:hAnsi="Arial" w:cs="Arial"/>
          <w:b/>
          <w:sz w:val="18"/>
          <w:szCs w:val="18"/>
        </w:rPr>
        <w:t xml:space="preserve">Wenn </w:t>
      </w:r>
      <w:r w:rsidR="00B92720" w:rsidRPr="0056438D">
        <w:rPr>
          <w:rFonts w:ascii="Arial" w:hAnsi="Arial" w:cs="Arial"/>
          <w:b/>
          <w:sz w:val="18"/>
          <w:szCs w:val="18"/>
        </w:rPr>
        <w:t xml:space="preserve">das </w:t>
      </w:r>
      <w:r w:rsidRPr="0056438D">
        <w:rPr>
          <w:rFonts w:ascii="Arial" w:hAnsi="Arial" w:cs="Arial"/>
          <w:b/>
          <w:sz w:val="18"/>
          <w:szCs w:val="18"/>
        </w:rPr>
        <w:t>Behörden</w:t>
      </w:r>
      <w:r w:rsidR="00B92720" w:rsidRPr="0056438D">
        <w:rPr>
          <w:rFonts w:ascii="Arial" w:hAnsi="Arial" w:cs="Arial"/>
          <w:b/>
          <w:sz w:val="18"/>
          <w:szCs w:val="18"/>
        </w:rPr>
        <w:t xml:space="preserve">- Personal in </w:t>
      </w:r>
      <w:r w:rsidRPr="0056438D">
        <w:rPr>
          <w:rFonts w:ascii="Arial" w:hAnsi="Arial" w:cs="Arial"/>
          <w:b/>
          <w:sz w:val="18"/>
          <w:szCs w:val="18"/>
        </w:rPr>
        <w:t xml:space="preserve">der Bundesrepublik Deutschland wie in diesen Fall </w:t>
      </w:r>
      <w:r w:rsidR="00B92720" w:rsidRPr="0056438D">
        <w:rPr>
          <w:rFonts w:ascii="Arial" w:hAnsi="Arial" w:cs="Arial"/>
          <w:b/>
          <w:sz w:val="18"/>
          <w:szCs w:val="18"/>
        </w:rPr>
        <w:t xml:space="preserve">die Beschäftigten </w:t>
      </w:r>
      <w:r w:rsidR="0056438D" w:rsidRPr="0056438D">
        <w:rPr>
          <w:rFonts w:ascii="Arial" w:hAnsi="Arial" w:cs="Arial"/>
          <w:b/>
          <w:sz w:val="18"/>
          <w:szCs w:val="18"/>
        </w:rPr>
        <w:t>der Firma</w:t>
      </w:r>
      <w:r w:rsidR="00B92720" w:rsidRPr="0056438D">
        <w:rPr>
          <w:rFonts w:ascii="Arial" w:hAnsi="Arial" w:cs="Arial"/>
          <w:b/>
          <w:sz w:val="18"/>
          <w:szCs w:val="18"/>
        </w:rPr>
        <w:t xml:space="preserve"> </w:t>
      </w:r>
      <w:r w:rsidRPr="0056438D">
        <w:rPr>
          <w:rFonts w:ascii="Arial" w:hAnsi="Arial" w:cs="Arial"/>
          <w:b/>
          <w:sz w:val="18"/>
          <w:szCs w:val="18"/>
        </w:rPr>
        <w:t xml:space="preserve"> </w:t>
      </w:r>
      <w:r w:rsidR="0056438D" w:rsidRPr="0056438D">
        <w:rPr>
          <w:rFonts w:ascii="Arial" w:hAnsi="Arial" w:cs="Arial"/>
          <w:b/>
          <w:color w:val="FF0000"/>
          <w:sz w:val="18"/>
          <w:szCs w:val="18"/>
        </w:rPr>
        <w:t xml:space="preserve">&lt;Finanzamt/ Hauptzollamt&lt; </w:t>
      </w:r>
      <w:r w:rsidR="0056438D" w:rsidRPr="0056438D">
        <w:rPr>
          <w:rFonts w:ascii="Arial" w:hAnsi="Arial" w:cs="Arial"/>
          <w:sz w:val="18"/>
          <w:szCs w:val="18"/>
        </w:rPr>
        <w:t xml:space="preserve"> </w:t>
      </w:r>
      <w:r w:rsidRPr="0056438D">
        <w:rPr>
          <w:rFonts w:ascii="Arial" w:hAnsi="Arial" w:cs="Arial"/>
          <w:b/>
          <w:sz w:val="18"/>
          <w:szCs w:val="18"/>
        </w:rPr>
        <w:t>staatenlos sind, illegal verbotenes NS- Recht anwendet wird und</w:t>
      </w:r>
      <w:r w:rsidR="000C45B1" w:rsidRPr="0056438D">
        <w:rPr>
          <w:rFonts w:ascii="Arial" w:hAnsi="Arial" w:cs="Arial"/>
          <w:b/>
          <w:sz w:val="18"/>
          <w:szCs w:val="18"/>
        </w:rPr>
        <w:t xml:space="preserve"> </w:t>
      </w:r>
      <w:r w:rsidR="00B92720" w:rsidRPr="0056438D">
        <w:rPr>
          <w:rFonts w:ascii="Arial" w:hAnsi="Arial" w:cs="Arial"/>
          <w:b/>
          <w:sz w:val="18"/>
          <w:szCs w:val="18"/>
        </w:rPr>
        <w:t xml:space="preserve">die Behörden sich </w:t>
      </w:r>
      <w:r w:rsidR="000C45B1" w:rsidRPr="0056438D">
        <w:rPr>
          <w:rFonts w:ascii="Arial" w:hAnsi="Arial" w:cs="Arial"/>
          <w:b/>
          <w:sz w:val="18"/>
          <w:szCs w:val="18"/>
        </w:rPr>
        <w:t xml:space="preserve">auch noch </w:t>
      </w:r>
      <w:r w:rsidR="00B92720" w:rsidRPr="0056438D">
        <w:rPr>
          <w:rFonts w:ascii="Arial" w:hAnsi="Arial" w:cs="Arial"/>
          <w:b/>
          <w:sz w:val="18"/>
          <w:szCs w:val="18"/>
        </w:rPr>
        <w:t xml:space="preserve">als Firmen privatisiert haben, stellt das eine Verletzung gültigen Rechts und schwerste Gesetzesverletzungen / Verfassungsbruch und Grundgesetzverstoß dar! </w:t>
      </w:r>
      <w:r w:rsidR="00B92720" w:rsidRPr="0056438D">
        <w:rPr>
          <w:rFonts w:ascii="Arial" w:hAnsi="Arial" w:cs="Arial"/>
          <w:b/>
          <w:sz w:val="18"/>
          <w:szCs w:val="18"/>
        </w:rPr>
        <w:br/>
      </w:r>
      <w:r w:rsidRPr="0056438D">
        <w:rPr>
          <w:rFonts w:ascii="Arial" w:hAnsi="Arial" w:cs="Arial"/>
          <w:b/>
          <w:sz w:val="18"/>
          <w:szCs w:val="18"/>
        </w:rPr>
        <w:t>Dazu kommen Täuschung im Rechtsverkehr</w:t>
      </w:r>
      <w:r w:rsidR="00B92720" w:rsidRPr="0056438D">
        <w:rPr>
          <w:rFonts w:ascii="Arial" w:hAnsi="Arial" w:cs="Arial"/>
          <w:b/>
          <w:sz w:val="18"/>
          <w:szCs w:val="18"/>
        </w:rPr>
        <w:t xml:space="preserve"> § 270 StGB</w:t>
      </w:r>
      <w:r w:rsidRPr="0056438D">
        <w:rPr>
          <w:rFonts w:ascii="Arial" w:hAnsi="Arial" w:cs="Arial"/>
          <w:b/>
          <w:sz w:val="18"/>
          <w:szCs w:val="18"/>
        </w:rPr>
        <w:t>, illegal verbotene Anwendung nationalsozialistischer Gesetzte und nationalsozialistischen Rechts (Verstoß SHAEF Gesetz 1 Absatz III und Artikel 139 GG), Verstoß gegen EU- Charta, Verstoß gegen die Grundrechte</w:t>
      </w:r>
      <w:r w:rsidR="00B92720" w:rsidRPr="0056438D">
        <w:rPr>
          <w:rFonts w:ascii="Arial" w:hAnsi="Arial" w:cs="Arial"/>
          <w:b/>
          <w:sz w:val="18"/>
          <w:szCs w:val="18"/>
        </w:rPr>
        <w:t xml:space="preserve"> Artikel 1- 19 Grundgesetz für die BRD und Artikel 5 Lande</w:t>
      </w:r>
      <w:r w:rsidR="002274D3" w:rsidRPr="0056438D">
        <w:rPr>
          <w:rFonts w:ascii="Arial" w:hAnsi="Arial" w:cs="Arial"/>
          <w:b/>
          <w:sz w:val="18"/>
          <w:szCs w:val="18"/>
        </w:rPr>
        <w:t xml:space="preserve">sverfassung </w:t>
      </w:r>
      <w:r w:rsidR="0056438D" w:rsidRPr="0056438D">
        <w:rPr>
          <w:rFonts w:ascii="Arial" w:hAnsi="Arial" w:cs="Arial"/>
          <w:b/>
          <w:sz w:val="18"/>
          <w:szCs w:val="18"/>
        </w:rPr>
        <w:t>des BRD- Bundeslandes</w:t>
      </w:r>
      <w:r w:rsidR="002274D3" w:rsidRPr="0056438D">
        <w:rPr>
          <w:rFonts w:ascii="Arial" w:hAnsi="Arial" w:cs="Arial"/>
          <w:b/>
          <w:sz w:val="18"/>
          <w:szCs w:val="18"/>
        </w:rPr>
        <w:t xml:space="preserve"> *</w:t>
      </w:r>
      <w:r w:rsidR="002274D3" w:rsidRPr="00590198">
        <w:rPr>
          <w:rFonts w:ascii="Arial" w:hAnsi="Arial" w:cs="Arial"/>
          <w:b/>
          <w:color w:val="FF0000"/>
          <w:sz w:val="18"/>
          <w:szCs w:val="18"/>
        </w:rPr>
        <w:t>Mecklenburg- V</w:t>
      </w:r>
      <w:r w:rsidR="00B92720" w:rsidRPr="00590198">
        <w:rPr>
          <w:rFonts w:ascii="Arial" w:hAnsi="Arial" w:cs="Arial"/>
          <w:b/>
          <w:color w:val="FF0000"/>
          <w:sz w:val="18"/>
          <w:szCs w:val="18"/>
        </w:rPr>
        <w:t>orpommern</w:t>
      </w:r>
      <w:r w:rsidR="00B92720" w:rsidRPr="0056438D">
        <w:rPr>
          <w:rFonts w:ascii="Arial" w:hAnsi="Arial" w:cs="Arial"/>
          <w:b/>
          <w:sz w:val="18"/>
          <w:szCs w:val="18"/>
        </w:rPr>
        <w:t>*</w:t>
      </w:r>
      <w:r w:rsidRPr="0056438D">
        <w:rPr>
          <w:rFonts w:ascii="Arial" w:hAnsi="Arial" w:cs="Arial"/>
          <w:b/>
          <w:sz w:val="18"/>
          <w:szCs w:val="18"/>
        </w:rPr>
        <w:t xml:space="preserve">. </w:t>
      </w:r>
    </w:p>
    <w:p w:rsidR="006359C3" w:rsidRPr="0056438D" w:rsidRDefault="00AB30C8" w:rsidP="006359C3">
      <w:pPr>
        <w:autoSpaceDE w:val="0"/>
        <w:autoSpaceDN w:val="0"/>
        <w:adjustRightInd w:val="0"/>
        <w:spacing w:after="0" w:line="240" w:lineRule="auto"/>
        <w:rPr>
          <w:rFonts w:ascii="Arial" w:hAnsi="Arial" w:cs="Arial"/>
          <w:b/>
          <w:sz w:val="18"/>
          <w:szCs w:val="18"/>
        </w:rPr>
      </w:pPr>
      <w:r w:rsidRPr="0056438D">
        <w:rPr>
          <w:rFonts w:ascii="Arial" w:hAnsi="Arial" w:cs="Arial"/>
          <w:b/>
          <w:sz w:val="18"/>
          <w:szCs w:val="18"/>
        </w:rPr>
        <w:t>Dazu Verstoß gegen Artikel 54 CRCH -</w:t>
      </w:r>
      <w:r w:rsidR="00B92720" w:rsidRPr="0056438D">
        <w:rPr>
          <w:rFonts w:ascii="Arial" w:hAnsi="Arial" w:cs="Arial"/>
          <w:b/>
          <w:sz w:val="18"/>
          <w:szCs w:val="18"/>
        </w:rPr>
        <w:t xml:space="preserve"> Verbot </w:t>
      </w:r>
      <w:proofErr w:type="spellStart"/>
      <w:r w:rsidRPr="0056438D">
        <w:rPr>
          <w:rFonts w:ascii="Arial" w:hAnsi="Arial" w:cs="Arial"/>
          <w:b/>
          <w:sz w:val="18"/>
          <w:szCs w:val="18"/>
        </w:rPr>
        <w:t>Mißbrauch</w:t>
      </w:r>
      <w:proofErr w:type="spellEnd"/>
      <w:r w:rsidRPr="0056438D">
        <w:rPr>
          <w:rFonts w:ascii="Arial" w:hAnsi="Arial" w:cs="Arial"/>
          <w:b/>
          <w:sz w:val="18"/>
          <w:szCs w:val="18"/>
        </w:rPr>
        <w:t xml:space="preserve"> der Rechte, Untätigkeit, Unterlassung, </w:t>
      </w:r>
      <w:r w:rsidR="00B92720" w:rsidRPr="0056438D">
        <w:rPr>
          <w:rFonts w:ascii="Arial" w:hAnsi="Arial" w:cs="Arial"/>
          <w:b/>
          <w:sz w:val="18"/>
          <w:szCs w:val="18"/>
        </w:rPr>
        <w:t xml:space="preserve">bandenmäßig </w:t>
      </w:r>
      <w:r w:rsidRPr="0056438D">
        <w:rPr>
          <w:rFonts w:ascii="Arial" w:hAnsi="Arial" w:cs="Arial"/>
          <w:b/>
          <w:sz w:val="18"/>
          <w:szCs w:val="18"/>
        </w:rPr>
        <w:t>organisierter Unverantwortlichkeit und grobe Verletzung der Dienstpflicht, Verletzung der Auskunfts</w:t>
      </w:r>
      <w:r w:rsidR="00B92720" w:rsidRPr="0056438D">
        <w:rPr>
          <w:rFonts w:ascii="Arial" w:hAnsi="Arial" w:cs="Arial"/>
          <w:b/>
          <w:sz w:val="18"/>
          <w:szCs w:val="18"/>
        </w:rPr>
        <w:t>- Klärungs</w:t>
      </w:r>
      <w:r w:rsidRPr="0056438D">
        <w:rPr>
          <w:rFonts w:ascii="Arial" w:hAnsi="Arial" w:cs="Arial"/>
          <w:b/>
          <w:sz w:val="18"/>
          <w:szCs w:val="18"/>
        </w:rPr>
        <w:t>pflicht- keine bürgernahe Auskünfte – gesamt Grundre</w:t>
      </w:r>
      <w:r w:rsidR="00B92720" w:rsidRPr="0056438D">
        <w:rPr>
          <w:rFonts w:ascii="Arial" w:hAnsi="Arial" w:cs="Arial"/>
          <w:b/>
          <w:sz w:val="18"/>
          <w:szCs w:val="18"/>
        </w:rPr>
        <w:t>chteverletzung  Artikel 1- 19 Grundgesetz FÜR die BRD und</w:t>
      </w:r>
      <w:r w:rsidRPr="0056438D">
        <w:rPr>
          <w:rFonts w:ascii="Arial" w:hAnsi="Arial" w:cs="Arial"/>
          <w:b/>
          <w:sz w:val="18"/>
          <w:szCs w:val="18"/>
        </w:rPr>
        <w:t xml:space="preserve"> Landesverfassung MV Artikel 5 und aller weiteren in Frage kommender Stra</w:t>
      </w:r>
      <w:r w:rsidR="00B92720" w:rsidRPr="0056438D">
        <w:rPr>
          <w:rFonts w:ascii="Arial" w:hAnsi="Arial" w:cs="Arial"/>
          <w:b/>
          <w:sz w:val="18"/>
          <w:szCs w:val="18"/>
        </w:rPr>
        <w:t>ftaten gegenüber meiner Person und anderen betroffenen Opfern.</w:t>
      </w:r>
      <w:r w:rsidR="001217AA" w:rsidRPr="0056438D">
        <w:rPr>
          <w:rFonts w:ascii="Arial" w:hAnsi="Arial" w:cs="Arial"/>
          <w:b/>
          <w:sz w:val="18"/>
          <w:szCs w:val="18"/>
        </w:rPr>
        <w:br/>
      </w:r>
      <w:r w:rsidR="001217AA" w:rsidRPr="0056438D">
        <w:rPr>
          <w:rFonts w:ascii="Arial" w:hAnsi="Arial" w:cs="Arial"/>
          <w:b/>
          <w:sz w:val="18"/>
          <w:szCs w:val="18"/>
        </w:rPr>
        <w:br/>
      </w:r>
      <w:r w:rsidR="006359C3" w:rsidRPr="0056438D">
        <w:rPr>
          <w:rFonts w:ascii="Arial" w:hAnsi="Arial" w:cs="Arial"/>
          <w:b/>
          <w:sz w:val="18"/>
          <w:szCs w:val="18"/>
        </w:rPr>
        <w:t>Es liegt Verstoß gegen Artikel 25 Grundgesetz FÜR die Bundesrepublik Deutschland vor!</w:t>
      </w:r>
    </w:p>
    <w:p w:rsidR="006359C3" w:rsidRPr="0056438D" w:rsidRDefault="006359C3" w:rsidP="006359C3">
      <w:pPr>
        <w:autoSpaceDE w:val="0"/>
        <w:autoSpaceDN w:val="0"/>
        <w:adjustRightInd w:val="0"/>
        <w:spacing w:after="0" w:line="240" w:lineRule="auto"/>
        <w:rPr>
          <w:rFonts w:ascii="Arial" w:hAnsi="Arial" w:cs="Arial"/>
          <w:sz w:val="18"/>
          <w:szCs w:val="18"/>
        </w:rPr>
      </w:pPr>
      <w:r w:rsidRPr="0056438D">
        <w:rPr>
          <w:rFonts w:ascii="Arial" w:hAnsi="Arial" w:cs="Arial"/>
          <w:sz w:val="18"/>
          <w:szCs w:val="18"/>
        </w:rPr>
        <w:t>Grundgesetz für die Bundesrepublik Deutschland</w:t>
      </w:r>
    </w:p>
    <w:p w:rsidR="006359C3" w:rsidRPr="0056438D" w:rsidRDefault="006359C3" w:rsidP="006359C3">
      <w:pPr>
        <w:autoSpaceDE w:val="0"/>
        <w:autoSpaceDN w:val="0"/>
        <w:adjustRightInd w:val="0"/>
        <w:spacing w:after="0" w:line="240" w:lineRule="auto"/>
        <w:rPr>
          <w:rFonts w:ascii="Arial" w:hAnsi="Arial" w:cs="Arial"/>
          <w:sz w:val="18"/>
          <w:szCs w:val="18"/>
        </w:rPr>
      </w:pPr>
      <w:r w:rsidRPr="0056438D">
        <w:rPr>
          <w:rFonts w:ascii="Arial" w:hAnsi="Arial" w:cs="Arial"/>
          <w:sz w:val="18"/>
          <w:szCs w:val="18"/>
        </w:rPr>
        <w:t xml:space="preserve">Art 25 </w:t>
      </w:r>
    </w:p>
    <w:p w:rsidR="006359C3" w:rsidRPr="0056438D" w:rsidRDefault="006359C3" w:rsidP="006359C3">
      <w:pPr>
        <w:autoSpaceDE w:val="0"/>
        <w:autoSpaceDN w:val="0"/>
        <w:adjustRightInd w:val="0"/>
        <w:spacing w:after="0" w:line="240" w:lineRule="auto"/>
        <w:rPr>
          <w:rFonts w:ascii="Arial" w:hAnsi="Arial" w:cs="Arial"/>
          <w:i/>
          <w:sz w:val="18"/>
          <w:szCs w:val="18"/>
        </w:rPr>
      </w:pPr>
      <w:r w:rsidRPr="0056438D">
        <w:rPr>
          <w:rFonts w:ascii="Arial" w:hAnsi="Arial" w:cs="Arial"/>
          <w:i/>
          <w:sz w:val="18"/>
          <w:szCs w:val="18"/>
        </w:rPr>
        <w:t>Die allgemeinen Regeln des Völkerrechtes sind Bestandteil des Bundesrechtes. Sie gehen den Gesetzen vor und erzeugen Rechte und Pflichten unmittelbar für die Bewohner des Bundesgebietes.</w:t>
      </w:r>
    </w:p>
    <w:p w:rsidR="00AB30C8" w:rsidRPr="0056438D" w:rsidRDefault="00AB30C8" w:rsidP="00AB30C8">
      <w:pPr>
        <w:autoSpaceDE w:val="0"/>
        <w:autoSpaceDN w:val="0"/>
        <w:adjustRightInd w:val="0"/>
        <w:spacing w:after="0" w:line="240" w:lineRule="auto"/>
        <w:rPr>
          <w:rFonts w:ascii="Arial" w:hAnsi="Arial" w:cs="Arial"/>
          <w:b/>
          <w:sz w:val="18"/>
          <w:szCs w:val="18"/>
        </w:rPr>
      </w:pPr>
    </w:p>
    <w:p w:rsidR="00B43EE1" w:rsidRPr="0056438D" w:rsidRDefault="00590198" w:rsidP="00AB30C8">
      <w:pPr>
        <w:autoSpaceDE w:val="0"/>
        <w:autoSpaceDN w:val="0"/>
        <w:adjustRightInd w:val="0"/>
        <w:spacing w:after="0" w:line="240" w:lineRule="auto"/>
        <w:rPr>
          <w:rFonts w:ascii="Arial" w:hAnsi="Arial" w:cs="Arial"/>
          <w:b/>
          <w:sz w:val="18"/>
          <w:szCs w:val="18"/>
        </w:rPr>
      </w:pPr>
      <w:r w:rsidRPr="00350BCA">
        <w:rPr>
          <w:rFonts w:ascii="Arial" w:hAnsi="Arial" w:cs="Arial"/>
          <w:sz w:val="18"/>
          <w:szCs w:val="18"/>
          <w:u w:val="single"/>
        </w:rPr>
        <w:t>Zu 12 beantragt wird:</w:t>
      </w:r>
      <w:r w:rsidRPr="00350BCA">
        <w:rPr>
          <w:rFonts w:ascii="Arial" w:hAnsi="Arial" w:cs="Arial"/>
          <w:sz w:val="18"/>
          <w:szCs w:val="18"/>
          <w:u w:val="single"/>
        </w:rPr>
        <w:br/>
      </w:r>
      <w:r w:rsidR="00E11425">
        <w:rPr>
          <w:rFonts w:ascii="Arial" w:hAnsi="Arial" w:cs="Arial"/>
          <w:b/>
          <w:sz w:val="18"/>
          <w:szCs w:val="18"/>
        </w:rPr>
        <w:t xml:space="preserve">Dazu </w:t>
      </w:r>
      <w:bookmarkStart w:id="0" w:name="_GoBack"/>
      <w:bookmarkEnd w:id="0"/>
      <w:r>
        <w:rPr>
          <w:rFonts w:ascii="Arial" w:hAnsi="Arial" w:cs="Arial"/>
          <w:b/>
          <w:sz w:val="18"/>
          <w:szCs w:val="18"/>
        </w:rPr>
        <w:t>Feststellung und Abhilfe</w:t>
      </w:r>
      <w:r w:rsidRPr="00566F20">
        <w:rPr>
          <w:rFonts w:ascii="Arial" w:hAnsi="Arial" w:cs="Arial"/>
          <w:b/>
          <w:sz w:val="18"/>
          <w:szCs w:val="18"/>
        </w:rPr>
        <w:t xml:space="preserve"> Verstoß gegen die Haager Landkriegsordnung – HLKO in Deutschland:</w:t>
      </w:r>
      <w:r w:rsidRPr="00566F20">
        <w:rPr>
          <w:rFonts w:ascii="Arial" w:hAnsi="Arial" w:cs="Arial"/>
          <w:b/>
          <w:sz w:val="18"/>
          <w:szCs w:val="18"/>
        </w:rPr>
        <w:br/>
      </w:r>
      <w:r w:rsidRPr="00566F20">
        <w:rPr>
          <w:rFonts w:ascii="Arial" w:eastAsia="Times New Roman" w:hAnsi="Arial" w:cs="Arial"/>
          <w:b/>
          <w:sz w:val="18"/>
          <w:szCs w:val="18"/>
          <w:lang w:eastAsia="de-DE"/>
        </w:rPr>
        <w:t xml:space="preserve">Plünderungen an Privateigentum der Bevölkerung- </w:t>
      </w:r>
      <w:r w:rsidRPr="00566F20">
        <w:rPr>
          <w:rFonts w:ascii="Arial" w:eastAsia="Times New Roman" w:hAnsi="Arial" w:cs="Arial"/>
          <w:b/>
          <w:sz w:val="18"/>
          <w:szCs w:val="18"/>
          <w:lang w:eastAsia="de-DE"/>
        </w:rPr>
        <w:br/>
      </w:r>
      <w:r w:rsidRPr="00566F20">
        <w:rPr>
          <w:rFonts w:ascii="Arial" w:eastAsia="Times New Roman" w:hAnsi="Arial" w:cs="Arial"/>
          <w:b/>
          <w:i/>
          <w:sz w:val="18"/>
          <w:szCs w:val="18"/>
          <w:lang w:eastAsia="de-DE"/>
        </w:rPr>
        <w:t>im Artikel 42 bis 56 sind Regelungen zum Verhalten einer Besatzungsmacht auf besetztem feindlichen Gebiet festgelegt. Ein Besatzer ist unter anderem verpflichtet, die öffentliche Ordnung und das öffentliche Leben wiederherzustellen und aufrechtzuerhalten (Artikel 43). Einziehung von Privateigentum ist ebenso verboten wie Plünderungen. (Artikel 46 und 47)</w:t>
      </w:r>
      <w:r>
        <w:rPr>
          <w:rFonts w:ascii="Arial" w:eastAsia="Times New Roman" w:hAnsi="Arial" w:cs="Arial"/>
          <w:b/>
          <w:i/>
          <w:sz w:val="18"/>
          <w:szCs w:val="18"/>
          <w:lang w:eastAsia="de-DE"/>
        </w:rPr>
        <w:br/>
      </w:r>
      <w:r>
        <w:rPr>
          <w:rFonts w:ascii="Arial" w:hAnsi="Arial" w:cs="Arial"/>
          <w:b/>
          <w:sz w:val="18"/>
          <w:szCs w:val="18"/>
        </w:rPr>
        <w:br/>
      </w:r>
      <w:r w:rsidR="00B43EE1" w:rsidRPr="0056438D">
        <w:rPr>
          <w:rFonts w:ascii="Arial" w:hAnsi="Arial" w:cs="Arial"/>
          <w:b/>
          <w:sz w:val="18"/>
          <w:szCs w:val="18"/>
        </w:rPr>
        <w:t xml:space="preserve">Ich bitte um die sachlich- fachlich dezidierte Klärung aller in diesen Schreiben gestellten Fragen und Abhilfe des unerträglichen, nicht hinnehmbaren Zustände bzgl. der Firma </w:t>
      </w:r>
      <w:r w:rsidR="00B43EE1" w:rsidRPr="0056438D">
        <w:rPr>
          <w:rFonts w:ascii="Arial" w:hAnsi="Arial" w:cs="Arial"/>
          <w:b/>
          <w:color w:val="FF0000"/>
          <w:sz w:val="18"/>
          <w:szCs w:val="18"/>
        </w:rPr>
        <w:t>&lt;Finanzamt/ Hauptzollamt&lt;</w:t>
      </w:r>
      <w:r w:rsidR="00B43EE1" w:rsidRPr="0056438D">
        <w:rPr>
          <w:rFonts w:ascii="Arial" w:hAnsi="Arial" w:cs="Arial"/>
          <w:b/>
          <w:sz w:val="18"/>
          <w:szCs w:val="18"/>
        </w:rPr>
        <w:t xml:space="preserve">.  </w:t>
      </w:r>
      <w:r w:rsidR="00B43EE1" w:rsidRPr="0056438D">
        <w:rPr>
          <w:rFonts w:ascii="Arial" w:hAnsi="Arial" w:cs="Arial"/>
          <w:b/>
          <w:sz w:val="18"/>
          <w:szCs w:val="18"/>
        </w:rPr>
        <w:br/>
      </w:r>
    </w:p>
    <w:p w:rsidR="00AB30C8" w:rsidRPr="0056438D" w:rsidRDefault="00AB30C8" w:rsidP="00AB30C8">
      <w:pPr>
        <w:autoSpaceDE w:val="0"/>
        <w:autoSpaceDN w:val="0"/>
        <w:adjustRightInd w:val="0"/>
        <w:spacing w:after="0" w:line="240" w:lineRule="auto"/>
        <w:rPr>
          <w:rFonts w:ascii="Arial" w:hAnsi="Arial" w:cs="Arial"/>
          <w:b/>
          <w:sz w:val="18"/>
          <w:szCs w:val="18"/>
        </w:rPr>
      </w:pPr>
      <w:r w:rsidRPr="0056438D">
        <w:rPr>
          <w:rFonts w:ascii="Arial" w:hAnsi="Arial" w:cs="Arial"/>
          <w:b/>
          <w:sz w:val="18"/>
          <w:szCs w:val="18"/>
        </w:rPr>
        <w:t xml:space="preserve">Es geht um die </w:t>
      </w:r>
      <w:r w:rsidR="000C45B1" w:rsidRPr="0056438D">
        <w:rPr>
          <w:rFonts w:ascii="Arial" w:hAnsi="Arial" w:cs="Arial"/>
          <w:b/>
          <w:sz w:val="18"/>
          <w:szCs w:val="18"/>
        </w:rPr>
        <w:t>verlorene</w:t>
      </w:r>
      <w:r w:rsidR="000D5624" w:rsidRPr="0056438D">
        <w:rPr>
          <w:rFonts w:ascii="Arial" w:hAnsi="Arial" w:cs="Arial"/>
          <w:b/>
          <w:sz w:val="18"/>
          <w:szCs w:val="18"/>
        </w:rPr>
        <w:t xml:space="preserve"> rechtstaatlich</w:t>
      </w:r>
      <w:r w:rsidR="00B92720" w:rsidRPr="0056438D">
        <w:rPr>
          <w:rFonts w:ascii="Arial" w:hAnsi="Arial" w:cs="Arial"/>
          <w:b/>
          <w:sz w:val="18"/>
          <w:szCs w:val="18"/>
        </w:rPr>
        <w:t>e</w:t>
      </w:r>
      <w:r w:rsidR="000D5624" w:rsidRPr="0056438D">
        <w:rPr>
          <w:rFonts w:ascii="Arial" w:hAnsi="Arial" w:cs="Arial"/>
          <w:b/>
          <w:sz w:val="18"/>
          <w:szCs w:val="18"/>
        </w:rPr>
        <w:t xml:space="preserve"> </w:t>
      </w:r>
      <w:r w:rsidR="000C45B1" w:rsidRPr="0056438D">
        <w:rPr>
          <w:rFonts w:ascii="Arial" w:hAnsi="Arial" w:cs="Arial"/>
          <w:b/>
          <w:sz w:val="18"/>
          <w:szCs w:val="18"/>
        </w:rPr>
        <w:t xml:space="preserve"> Legitimation der Firma</w:t>
      </w:r>
      <w:r w:rsidRPr="0056438D">
        <w:rPr>
          <w:rFonts w:ascii="Arial" w:hAnsi="Arial" w:cs="Arial"/>
          <w:b/>
          <w:sz w:val="18"/>
          <w:szCs w:val="18"/>
        </w:rPr>
        <w:t xml:space="preserve"> </w:t>
      </w:r>
      <w:r w:rsidR="001217AA" w:rsidRPr="0056438D">
        <w:rPr>
          <w:rFonts w:ascii="Arial" w:hAnsi="Arial" w:cs="Arial"/>
          <w:b/>
          <w:color w:val="FF0000"/>
          <w:sz w:val="18"/>
          <w:szCs w:val="18"/>
        </w:rPr>
        <w:t xml:space="preserve">&lt;Finanzamt/ Hauptzollamt&lt; </w:t>
      </w:r>
      <w:r w:rsidRPr="0056438D">
        <w:rPr>
          <w:rFonts w:ascii="Arial" w:hAnsi="Arial" w:cs="Arial"/>
          <w:b/>
          <w:sz w:val="18"/>
          <w:szCs w:val="18"/>
        </w:rPr>
        <w:t xml:space="preserve"> überhaupt (Steuer-) Gelder erheben</w:t>
      </w:r>
      <w:r w:rsidR="000C45B1" w:rsidRPr="0056438D">
        <w:rPr>
          <w:rFonts w:ascii="Arial" w:hAnsi="Arial" w:cs="Arial"/>
          <w:b/>
          <w:sz w:val="18"/>
          <w:szCs w:val="18"/>
        </w:rPr>
        <w:t xml:space="preserve"> zu dürfen. Es geht dabei um das den Steuerecht</w:t>
      </w:r>
      <w:r w:rsidR="00DB57FF" w:rsidRPr="0056438D">
        <w:rPr>
          <w:rFonts w:ascii="Arial" w:hAnsi="Arial" w:cs="Arial"/>
          <w:b/>
          <w:sz w:val="18"/>
          <w:szCs w:val="18"/>
        </w:rPr>
        <w:t xml:space="preserve">/ AO </w:t>
      </w:r>
      <w:r w:rsidRPr="0056438D">
        <w:rPr>
          <w:rFonts w:ascii="Arial" w:hAnsi="Arial" w:cs="Arial"/>
          <w:b/>
          <w:sz w:val="18"/>
          <w:szCs w:val="18"/>
        </w:rPr>
        <w:t xml:space="preserve">übergeordneten Recht wie das Grundgesetz als höchste Rechtsnorm für die Bundesrepublik Deutschland, laut Artikel 139 GG </w:t>
      </w:r>
      <w:r w:rsidR="00DB57FF" w:rsidRPr="0056438D">
        <w:rPr>
          <w:rFonts w:ascii="Arial" w:hAnsi="Arial" w:cs="Arial"/>
          <w:b/>
          <w:sz w:val="18"/>
          <w:szCs w:val="18"/>
        </w:rPr>
        <w:t>bis heute voll rechts</w:t>
      </w:r>
      <w:r w:rsidRPr="0056438D">
        <w:rPr>
          <w:rFonts w:ascii="Arial" w:hAnsi="Arial" w:cs="Arial"/>
          <w:b/>
          <w:sz w:val="18"/>
          <w:szCs w:val="18"/>
        </w:rPr>
        <w:t>gültiges SHAEF und SMAD</w:t>
      </w:r>
      <w:r w:rsidR="00DB57FF" w:rsidRPr="0056438D">
        <w:rPr>
          <w:rFonts w:ascii="Arial" w:hAnsi="Arial" w:cs="Arial"/>
          <w:b/>
          <w:sz w:val="18"/>
          <w:szCs w:val="18"/>
        </w:rPr>
        <w:t xml:space="preserve"> – Besatzungsrecht in Deutschland</w:t>
      </w:r>
      <w:r w:rsidRPr="0056438D">
        <w:rPr>
          <w:rFonts w:ascii="Arial" w:hAnsi="Arial" w:cs="Arial"/>
          <w:b/>
          <w:sz w:val="18"/>
          <w:szCs w:val="18"/>
        </w:rPr>
        <w:t xml:space="preserve">. </w:t>
      </w:r>
    </w:p>
    <w:p w:rsidR="00AB30C8" w:rsidRPr="0056438D" w:rsidRDefault="00DB57FF" w:rsidP="00AB30C8">
      <w:pPr>
        <w:autoSpaceDE w:val="0"/>
        <w:autoSpaceDN w:val="0"/>
        <w:adjustRightInd w:val="0"/>
        <w:spacing w:after="0" w:line="240" w:lineRule="auto"/>
        <w:rPr>
          <w:rFonts w:ascii="Arial" w:hAnsi="Arial" w:cs="Arial"/>
          <w:b/>
          <w:sz w:val="18"/>
          <w:szCs w:val="18"/>
        </w:rPr>
      </w:pPr>
      <w:r w:rsidRPr="0056438D">
        <w:rPr>
          <w:rFonts w:ascii="Arial" w:hAnsi="Arial" w:cs="Arial"/>
          <w:b/>
          <w:sz w:val="18"/>
          <w:szCs w:val="18"/>
        </w:rPr>
        <w:t xml:space="preserve">Das </w:t>
      </w:r>
      <w:proofErr w:type="spellStart"/>
      <w:r w:rsidRPr="0056438D">
        <w:rPr>
          <w:rFonts w:ascii="Arial" w:hAnsi="Arial" w:cs="Arial"/>
          <w:b/>
          <w:sz w:val="18"/>
          <w:szCs w:val="18"/>
        </w:rPr>
        <w:t>muß</w:t>
      </w:r>
      <w:proofErr w:type="spellEnd"/>
      <w:r w:rsidRPr="0056438D">
        <w:rPr>
          <w:rFonts w:ascii="Arial" w:hAnsi="Arial" w:cs="Arial"/>
          <w:b/>
          <w:sz w:val="18"/>
          <w:szCs w:val="18"/>
        </w:rPr>
        <w:t xml:space="preserve"> gesetzlich zwingend notwendig in diesen</w:t>
      </w:r>
      <w:r w:rsidR="00AB30C8" w:rsidRPr="0056438D">
        <w:rPr>
          <w:rFonts w:ascii="Arial" w:hAnsi="Arial" w:cs="Arial"/>
          <w:b/>
          <w:sz w:val="18"/>
          <w:szCs w:val="18"/>
        </w:rPr>
        <w:t xml:space="preserve"> Steuer- </w:t>
      </w:r>
      <w:r w:rsidRPr="0056438D">
        <w:rPr>
          <w:rFonts w:ascii="Arial" w:hAnsi="Arial" w:cs="Arial"/>
          <w:b/>
          <w:sz w:val="18"/>
          <w:szCs w:val="18"/>
        </w:rPr>
        <w:t>Klagev</w:t>
      </w:r>
      <w:r w:rsidR="00AB30C8" w:rsidRPr="0056438D">
        <w:rPr>
          <w:rFonts w:ascii="Arial" w:hAnsi="Arial" w:cs="Arial"/>
          <w:b/>
          <w:sz w:val="18"/>
          <w:szCs w:val="18"/>
        </w:rPr>
        <w:t xml:space="preserve">erfahren entsprechend vorrangig abgeklärt werden. </w:t>
      </w:r>
    </w:p>
    <w:p w:rsidR="00AB30C8" w:rsidRPr="0056438D" w:rsidRDefault="00AB30C8" w:rsidP="00AB30C8">
      <w:pPr>
        <w:autoSpaceDE w:val="0"/>
        <w:autoSpaceDN w:val="0"/>
        <w:adjustRightInd w:val="0"/>
        <w:spacing w:after="0" w:line="240" w:lineRule="auto"/>
        <w:rPr>
          <w:rFonts w:ascii="Arial" w:hAnsi="Arial" w:cs="Arial"/>
          <w:b/>
          <w:sz w:val="18"/>
          <w:szCs w:val="18"/>
        </w:rPr>
      </w:pPr>
    </w:p>
    <w:p w:rsidR="001217AA" w:rsidRPr="0056438D" w:rsidRDefault="001217AA" w:rsidP="001217AA">
      <w:pPr>
        <w:rPr>
          <w:rFonts w:ascii="Arial" w:hAnsi="Arial" w:cs="Arial"/>
          <w:b/>
          <w:sz w:val="18"/>
          <w:szCs w:val="18"/>
        </w:rPr>
      </w:pPr>
      <w:r w:rsidRPr="0056438D">
        <w:rPr>
          <w:rFonts w:ascii="Arial" w:hAnsi="Arial" w:cs="Arial"/>
          <w:b/>
          <w:sz w:val="18"/>
          <w:szCs w:val="18"/>
        </w:rPr>
        <w:t>I. Es liegen erhebliche Rechtsverletzungen und Rechtsverstößen, die bis in die entscheidenden Regierungsebenen der Bundesrepublik Deutschland reichen, vor.</w:t>
      </w:r>
    </w:p>
    <w:p w:rsidR="001217AA" w:rsidRPr="0056438D" w:rsidRDefault="001217AA" w:rsidP="001217AA">
      <w:pPr>
        <w:rPr>
          <w:rFonts w:ascii="Arial" w:hAnsi="Arial" w:cs="Arial"/>
          <w:b/>
          <w:sz w:val="18"/>
          <w:szCs w:val="18"/>
        </w:rPr>
      </w:pPr>
      <w:r w:rsidRPr="0056438D">
        <w:rPr>
          <w:rFonts w:ascii="Arial" w:hAnsi="Arial" w:cs="Arial"/>
          <w:b/>
          <w:sz w:val="18"/>
          <w:szCs w:val="18"/>
        </w:rPr>
        <w:t>II. Diese eklatanten Rechtsverletzungen und Rechtsverstöße sind zwingend notwendig dezidiert fach- sachgerecht aufzuklären und abzuhelfen.</w:t>
      </w:r>
    </w:p>
    <w:p w:rsidR="001217AA" w:rsidRPr="0056438D" w:rsidRDefault="001217AA" w:rsidP="001217AA">
      <w:pPr>
        <w:rPr>
          <w:rFonts w:ascii="Arial" w:hAnsi="Arial" w:cs="Arial"/>
          <w:b/>
          <w:sz w:val="18"/>
          <w:szCs w:val="18"/>
          <w:u w:val="single"/>
        </w:rPr>
      </w:pPr>
      <w:r w:rsidRPr="0056438D">
        <w:rPr>
          <w:rFonts w:ascii="Arial" w:hAnsi="Arial" w:cs="Arial"/>
          <w:b/>
          <w:sz w:val="18"/>
          <w:szCs w:val="18"/>
          <w:u w:val="single"/>
        </w:rPr>
        <w:t>II</w:t>
      </w:r>
      <w:r w:rsidR="00B43EE1" w:rsidRPr="0056438D">
        <w:rPr>
          <w:rFonts w:ascii="Arial" w:hAnsi="Arial" w:cs="Arial"/>
          <w:b/>
          <w:sz w:val="18"/>
          <w:szCs w:val="18"/>
          <w:u w:val="single"/>
        </w:rPr>
        <w:t>I</w:t>
      </w:r>
      <w:r w:rsidRPr="0056438D">
        <w:rPr>
          <w:rFonts w:ascii="Arial" w:hAnsi="Arial" w:cs="Arial"/>
          <w:b/>
          <w:sz w:val="18"/>
          <w:szCs w:val="18"/>
          <w:u w:val="single"/>
        </w:rPr>
        <w:t xml:space="preserve">. Ziele der Klage sind: </w:t>
      </w:r>
    </w:p>
    <w:p w:rsidR="001217AA" w:rsidRPr="0056438D" w:rsidRDefault="001217AA" w:rsidP="001217AA">
      <w:pPr>
        <w:rPr>
          <w:rFonts w:ascii="Arial" w:hAnsi="Arial" w:cs="Arial"/>
          <w:b/>
          <w:sz w:val="18"/>
          <w:szCs w:val="18"/>
        </w:rPr>
      </w:pPr>
      <w:r w:rsidRPr="0056438D">
        <w:rPr>
          <w:rFonts w:ascii="Arial" w:hAnsi="Arial" w:cs="Arial"/>
          <w:b/>
          <w:sz w:val="18"/>
          <w:szCs w:val="18"/>
        </w:rPr>
        <w:t>Es sind per gerichtliche Verfügung folgende offenkundige Tatsachen festzustellen:</w:t>
      </w:r>
    </w:p>
    <w:p w:rsidR="001217AA" w:rsidRPr="0056438D" w:rsidRDefault="001217AA" w:rsidP="001217AA">
      <w:pPr>
        <w:rPr>
          <w:rFonts w:ascii="Arial" w:hAnsi="Arial" w:cs="Arial"/>
          <w:b/>
          <w:sz w:val="18"/>
          <w:szCs w:val="18"/>
        </w:rPr>
      </w:pPr>
      <w:r w:rsidRPr="0056438D">
        <w:rPr>
          <w:rFonts w:ascii="Arial" w:hAnsi="Arial" w:cs="Arial"/>
          <w:b/>
          <w:sz w:val="18"/>
          <w:szCs w:val="18"/>
        </w:rPr>
        <w:t xml:space="preserve">Durch Entstaatlichung des </w:t>
      </w:r>
      <w:r w:rsidRPr="0056438D">
        <w:rPr>
          <w:rFonts w:ascii="Arial" w:hAnsi="Arial" w:cs="Arial"/>
          <w:b/>
          <w:color w:val="FF0000"/>
          <w:sz w:val="18"/>
          <w:szCs w:val="18"/>
        </w:rPr>
        <w:t xml:space="preserve">&lt;Finanzamt/ Hauptzollamt&lt; </w:t>
      </w:r>
      <w:r w:rsidRPr="0056438D">
        <w:rPr>
          <w:rFonts w:ascii="Arial" w:hAnsi="Arial" w:cs="Arial"/>
          <w:b/>
          <w:sz w:val="18"/>
          <w:szCs w:val="18"/>
        </w:rPr>
        <w:t xml:space="preserve">über die Anmeldung,  Eintragung und Registration als einfache Firma in das internationale Firmenregister www.upik.de sind dessen hoheitlichen Rechte nicht mehr gegeben. </w:t>
      </w:r>
    </w:p>
    <w:p w:rsidR="001217AA" w:rsidRPr="0056438D" w:rsidRDefault="001217AA" w:rsidP="001217AA">
      <w:pPr>
        <w:rPr>
          <w:rFonts w:ascii="Arial" w:hAnsi="Arial" w:cs="Arial"/>
          <w:b/>
          <w:sz w:val="18"/>
          <w:szCs w:val="18"/>
        </w:rPr>
      </w:pPr>
      <w:r w:rsidRPr="0056438D">
        <w:rPr>
          <w:rFonts w:ascii="Arial" w:hAnsi="Arial" w:cs="Arial"/>
          <w:b/>
          <w:sz w:val="18"/>
          <w:szCs w:val="18"/>
        </w:rPr>
        <w:t xml:space="preserve">Durch den Entzug der deutschen Staatsangehörigkeit von 1934 am 8.12.2010 ist der bundesdeutsche Personalbestand in die Staatlosigkeit = vogelfrei – Sinti – und Roma Status durch die BRD gebracht worden. </w:t>
      </w:r>
      <w:r w:rsidRPr="0056438D">
        <w:rPr>
          <w:rFonts w:ascii="Arial" w:hAnsi="Arial" w:cs="Arial"/>
          <w:b/>
          <w:sz w:val="18"/>
          <w:szCs w:val="18"/>
        </w:rPr>
        <w:br/>
        <w:t xml:space="preserve">Damit haben auch die Angestellten der Firma </w:t>
      </w:r>
      <w:r w:rsidRPr="0056438D">
        <w:rPr>
          <w:rFonts w:ascii="Arial" w:hAnsi="Arial" w:cs="Arial"/>
          <w:b/>
          <w:color w:val="FF0000"/>
          <w:sz w:val="18"/>
          <w:szCs w:val="18"/>
        </w:rPr>
        <w:t xml:space="preserve">&lt;Finanzamt/ Hauptzollamt&lt; </w:t>
      </w:r>
      <w:r w:rsidRPr="0056438D">
        <w:rPr>
          <w:rFonts w:ascii="Arial" w:hAnsi="Arial" w:cs="Arial"/>
          <w:b/>
          <w:sz w:val="18"/>
          <w:szCs w:val="18"/>
        </w:rPr>
        <w:t>keine hoheitlichen Rechte gegenüber meiner Person.</w:t>
      </w:r>
    </w:p>
    <w:p w:rsidR="001217AA" w:rsidRPr="0056438D" w:rsidRDefault="001217AA" w:rsidP="001217AA">
      <w:pPr>
        <w:rPr>
          <w:rFonts w:ascii="Arial" w:hAnsi="Arial" w:cs="Arial"/>
          <w:b/>
          <w:sz w:val="18"/>
          <w:szCs w:val="18"/>
        </w:rPr>
      </w:pPr>
      <w:r w:rsidRPr="0056438D">
        <w:rPr>
          <w:rFonts w:ascii="Arial" w:hAnsi="Arial" w:cs="Arial"/>
          <w:b/>
          <w:sz w:val="18"/>
          <w:szCs w:val="18"/>
        </w:rPr>
        <w:t xml:space="preserve">Aus genannten Tatsachen heraus ist festzustellen dass lfd. Täuschung im Rechtsverkehr durch die Firma </w:t>
      </w:r>
      <w:r w:rsidRPr="0056438D">
        <w:rPr>
          <w:rFonts w:ascii="Arial" w:hAnsi="Arial" w:cs="Arial"/>
          <w:b/>
          <w:color w:val="FF0000"/>
          <w:sz w:val="18"/>
          <w:szCs w:val="18"/>
        </w:rPr>
        <w:t xml:space="preserve">&lt;Finanzamt/ Hauptzollamt&lt; </w:t>
      </w:r>
      <w:r w:rsidRPr="0056438D">
        <w:rPr>
          <w:rFonts w:ascii="Arial" w:hAnsi="Arial" w:cs="Arial"/>
          <w:b/>
          <w:sz w:val="18"/>
          <w:szCs w:val="18"/>
        </w:rPr>
        <w:t xml:space="preserve"> gegen meine Person vorliegt.</w:t>
      </w:r>
    </w:p>
    <w:p w:rsidR="001217AA" w:rsidRPr="0056438D" w:rsidRDefault="001217AA" w:rsidP="001217AA">
      <w:pPr>
        <w:rPr>
          <w:rFonts w:ascii="Arial" w:hAnsi="Arial" w:cs="Arial"/>
          <w:b/>
          <w:sz w:val="18"/>
          <w:szCs w:val="18"/>
        </w:rPr>
      </w:pPr>
      <w:r w:rsidRPr="0056438D">
        <w:rPr>
          <w:rFonts w:ascii="Arial" w:hAnsi="Arial" w:cs="Arial"/>
          <w:b/>
          <w:sz w:val="18"/>
          <w:szCs w:val="18"/>
        </w:rPr>
        <w:t xml:space="preserve">Es ist durch das Gericht festzustellen, dass ich keine privatrechtlichen Verträge mit der Firma </w:t>
      </w:r>
      <w:r w:rsidRPr="0056438D">
        <w:rPr>
          <w:rFonts w:ascii="Arial" w:hAnsi="Arial" w:cs="Arial"/>
          <w:b/>
          <w:color w:val="FF0000"/>
          <w:sz w:val="18"/>
          <w:szCs w:val="18"/>
        </w:rPr>
        <w:t xml:space="preserve">&lt;Finanzamt/ Hauptzollamt&lt; </w:t>
      </w:r>
      <w:r w:rsidRPr="0056438D">
        <w:rPr>
          <w:rFonts w:ascii="Arial" w:hAnsi="Arial" w:cs="Arial"/>
          <w:b/>
          <w:sz w:val="18"/>
          <w:szCs w:val="18"/>
        </w:rPr>
        <w:t>abgeschlossen habe.</w:t>
      </w:r>
    </w:p>
    <w:p w:rsidR="001217AA" w:rsidRPr="0056438D" w:rsidRDefault="001217AA" w:rsidP="001217AA">
      <w:pPr>
        <w:rPr>
          <w:rFonts w:ascii="Arial" w:hAnsi="Arial" w:cs="Arial"/>
          <w:b/>
          <w:sz w:val="18"/>
          <w:szCs w:val="18"/>
        </w:rPr>
      </w:pPr>
      <w:r w:rsidRPr="0056438D">
        <w:rPr>
          <w:rFonts w:ascii="Arial" w:hAnsi="Arial" w:cs="Arial"/>
          <w:b/>
          <w:sz w:val="18"/>
          <w:szCs w:val="18"/>
        </w:rPr>
        <w:t xml:space="preserve">Weiter ist die Löschung des strafbewehrt verbotenen,  illegal inhaltlich angewendeten  nationalsozialistischen Steuerrechts wie das Einkommen- und Umsatzsteuergesetz </w:t>
      </w:r>
      <w:proofErr w:type="gramStart"/>
      <w:r w:rsidRPr="0056438D">
        <w:rPr>
          <w:rFonts w:ascii="Arial" w:hAnsi="Arial" w:cs="Arial"/>
          <w:b/>
          <w:sz w:val="18"/>
          <w:szCs w:val="18"/>
        </w:rPr>
        <w:t>( EStG</w:t>
      </w:r>
      <w:proofErr w:type="gramEnd"/>
      <w:r w:rsidRPr="0056438D">
        <w:rPr>
          <w:rFonts w:ascii="Arial" w:hAnsi="Arial" w:cs="Arial"/>
          <w:b/>
          <w:sz w:val="18"/>
          <w:szCs w:val="18"/>
        </w:rPr>
        <w:t xml:space="preserve">) vom 16.10.1934, ebenso wie das Steueranpassungsgesetz vom 16.10.1934 (AO) und der Justizbeitreibungsverordnung von 11. 3. 37  zu veranlassen. </w:t>
      </w:r>
      <w:r w:rsidRPr="0056438D">
        <w:rPr>
          <w:rFonts w:ascii="Arial" w:hAnsi="Arial" w:cs="Arial"/>
          <w:b/>
          <w:sz w:val="18"/>
          <w:szCs w:val="18"/>
        </w:rPr>
        <w:br/>
        <w:t xml:space="preserve">Dazu ist der Bundesgesetzgeber per </w:t>
      </w:r>
      <w:proofErr w:type="spellStart"/>
      <w:r w:rsidRPr="0056438D">
        <w:rPr>
          <w:rFonts w:ascii="Arial" w:hAnsi="Arial" w:cs="Arial"/>
          <w:b/>
          <w:sz w:val="18"/>
          <w:szCs w:val="18"/>
        </w:rPr>
        <w:t>Beschluß</w:t>
      </w:r>
      <w:proofErr w:type="spellEnd"/>
      <w:r w:rsidRPr="0056438D">
        <w:rPr>
          <w:rFonts w:ascii="Arial" w:hAnsi="Arial" w:cs="Arial"/>
          <w:b/>
          <w:sz w:val="18"/>
          <w:szCs w:val="18"/>
        </w:rPr>
        <w:t xml:space="preserve">/ Urteil zu verpflichten, weil </w:t>
      </w:r>
      <w:proofErr w:type="spellStart"/>
      <w:r w:rsidRPr="0056438D">
        <w:rPr>
          <w:rFonts w:ascii="Arial" w:hAnsi="Arial" w:cs="Arial"/>
          <w:b/>
          <w:sz w:val="18"/>
          <w:szCs w:val="18"/>
        </w:rPr>
        <w:t>eklataneter</w:t>
      </w:r>
      <w:proofErr w:type="spellEnd"/>
      <w:r w:rsidRPr="0056438D">
        <w:rPr>
          <w:rFonts w:ascii="Arial" w:hAnsi="Arial" w:cs="Arial"/>
          <w:b/>
          <w:sz w:val="18"/>
          <w:szCs w:val="18"/>
        </w:rPr>
        <w:t xml:space="preserve"> Verstoß gegen das rechtsgültige Besatzungsrecht in Deutschland SHAEF und SMAD vorliegt:</w:t>
      </w:r>
    </w:p>
    <w:p w:rsidR="001217AA" w:rsidRPr="0056438D" w:rsidRDefault="001217AA" w:rsidP="001217AA">
      <w:pPr>
        <w:rPr>
          <w:rFonts w:ascii="Arial" w:hAnsi="Arial" w:cs="Arial"/>
          <w:b/>
          <w:sz w:val="18"/>
          <w:szCs w:val="18"/>
        </w:rPr>
      </w:pPr>
      <w:r w:rsidRPr="0056438D">
        <w:rPr>
          <w:rFonts w:ascii="Arial" w:hAnsi="Arial" w:cs="Arial"/>
          <w:b/>
          <w:sz w:val="18"/>
          <w:szCs w:val="18"/>
        </w:rPr>
        <w:t>Alle NS- Gleichschaltungsgesetze und faschistischen Gesetze wurden durch die Alliierten mit SHAEF Gesetz Nr. 1 Artikel III strafbewehrt verboten und aufgehoben.</w:t>
      </w:r>
    </w:p>
    <w:p w:rsidR="00F4315A" w:rsidRPr="00F94227" w:rsidRDefault="001217AA" w:rsidP="00F4315A">
      <w:pPr>
        <w:rPr>
          <w:rFonts w:ascii="Arial" w:hAnsi="Arial" w:cs="Arial"/>
          <w:i/>
          <w:sz w:val="18"/>
          <w:szCs w:val="18"/>
        </w:rPr>
      </w:pPr>
      <w:r w:rsidRPr="0056438D">
        <w:rPr>
          <w:rFonts w:ascii="Arial" w:hAnsi="Arial" w:cs="Arial"/>
          <w:b/>
          <w:i/>
          <w:sz w:val="18"/>
          <w:szCs w:val="18"/>
        </w:rPr>
        <w:t>*…Die Auslegung oder Anwendung deutschen Rechts nach nationalsozialistischen Lehren, gleichgültig wie und wann dieselben kundgemacht wurden, ist verboten….“</w:t>
      </w:r>
      <w:r w:rsidRPr="0056438D">
        <w:rPr>
          <w:rFonts w:ascii="Arial" w:eastAsiaTheme="minorEastAsia" w:hAnsi="Arial" w:cs="Arial"/>
          <w:b/>
          <w:sz w:val="18"/>
          <w:szCs w:val="18"/>
          <w:lang w:eastAsia="de-DE"/>
        </w:rPr>
        <w:br/>
      </w:r>
      <w:r w:rsidRPr="0056438D">
        <w:rPr>
          <w:rFonts w:ascii="Arial" w:hAnsi="Arial" w:cs="Arial"/>
          <w:b/>
          <w:sz w:val="18"/>
          <w:szCs w:val="18"/>
        </w:rPr>
        <w:br/>
      </w:r>
      <w:r w:rsidR="00F4315A" w:rsidRPr="00F94227">
        <w:rPr>
          <w:rFonts w:ascii="Arial" w:hAnsi="Arial" w:cs="Arial"/>
          <w:b/>
          <w:sz w:val="18"/>
          <w:szCs w:val="18"/>
        </w:rPr>
        <w:t>Dasselbe betrifft auch die täuschende Ausgabe der verbotenen *Deutschen Staatsangehörigkeit* vom 05.02.1934 in den Einbürgerungsbehörden / Ausländerämtern der bundesdeutschen Kommunen</w:t>
      </w:r>
      <w:r w:rsidR="00F4315A">
        <w:rPr>
          <w:rFonts w:ascii="Arial" w:hAnsi="Arial" w:cs="Arial"/>
          <w:b/>
          <w:sz w:val="18"/>
          <w:szCs w:val="18"/>
        </w:rPr>
        <w:t xml:space="preserve">, Städte und Gemeinden </w:t>
      </w:r>
      <w:r w:rsidR="00F4315A" w:rsidRPr="00F94227">
        <w:rPr>
          <w:rFonts w:ascii="Arial" w:hAnsi="Arial" w:cs="Arial"/>
          <w:b/>
          <w:sz w:val="18"/>
          <w:szCs w:val="18"/>
        </w:rPr>
        <w:t>und die Anwendung der verbotenen  nationalsozialistischen Glaubhaftmachung *DEUTSCH* von 1934 auf den bundesdeutschen Ausweisdokumenten und Dokumenten, Unterlagen.</w:t>
      </w:r>
      <w:r w:rsidR="00F4315A" w:rsidRPr="00F94227">
        <w:rPr>
          <w:rFonts w:ascii="Arial" w:hAnsi="Arial" w:cs="Arial"/>
          <w:sz w:val="18"/>
          <w:szCs w:val="18"/>
        </w:rPr>
        <w:t xml:space="preserve"> </w:t>
      </w:r>
      <w:r w:rsidR="00F4315A" w:rsidRPr="00F94227">
        <w:rPr>
          <w:rFonts w:ascii="Arial" w:hAnsi="Arial" w:cs="Arial"/>
          <w:sz w:val="18"/>
          <w:szCs w:val="18"/>
        </w:rPr>
        <w:br/>
        <w:t>(</w:t>
      </w:r>
      <w:r w:rsidR="00F4315A" w:rsidRPr="00F94227">
        <w:rPr>
          <w:rFonts w:ascii="Arial" w:hAnsi="Arial" w:cs="Arial"/>
          <w:i/>
          <w:sz w:val="18"/>
          <w:szCs w:val="18"/>
        </w:rPr>
        <w:t>sprachliche Einführung der deutschen Staatsangehörigkeit im Gesetz Wiederruf von Einbürgerungen und Aberkennung der deutschen Staatsangehörigkeit RGBL 28. Juli 1933, Verordnung über die deutsche Staatsangehörigkeit RGBL 05.2.1934, Verordnung über die deutsche Staatsangehörigkeit Neues Staatsrecht 1934, Seite 54, Amtsblatt für Schleswig Holstein 29.06. 1946 Nr. 3 Jahrgang 1, Staatsgesetzblatt für die Republik Österreich vom 14.Juli  1945, Bundesgesetzblatt Teil III vom 01. August 1959, Ausweisdokumente der BRD mit der deutschen Staatsangehörigkeit und deren Glaubhaftmachung DEUTSCH* von 1934)</w:t>
      </w:r>
    </w:p>
    <w:p w:rsidR="00F4315A" w:rsidRPr="00F94227" w:rsidRDefault="00F4315A" w:rsidP="00F4315A">
      <w:pPr>
        <w:rPr>
          <w:rFonts w:ascii="Arial" w:hAnsi="Arial" w:cs="Arial"/>
          <w:sz w:val="18"/>
          <w:szCs w:val="18"/>
        </w:rPr>
      </w:pPr>
      <w:r w:rsidRPr="00F94227">
        <w:rPr>
          <w:rFonts w:ascii="Arial" w:hAnsi="Arial" w:cs="Arial"/>
          <w:b/>
          <w:sz w:val="18"/>
          <w:szCs w:val="18"/>
        </w:rPr>
        <w:t xml:space="preserve">Weiter Verstoß gegen Artikel 16 Grundgesetz durch den illegalen Entzug der *Deutschen Staatsangehörigkeit* 1934 für alle deutschen Bundesbürger und integrierten Migranten. </w:t>
      </w:r>
      <w:r w:rsidRPr="00F94227">
        <w:rPr>
          <w:rFonts w:ascii="Arial" w:hAnsi="Arial" w:cs="Arial"/>
          <w:b/>
          <w:sz w:val="18"/>
          <w:szCs w:val="18"/>
        </w:rPr>
        <w:br/>
      </w:r>
      <w:r w:rsidRPr="00F94227">
        <w:rPr>
          <w:rFonts w:ascii="Arial" w:hAnsi="Arial" w:cs="Arial"/>
          <w:sz w:val="18"/>
          <w:szCs w:val="18"/>
        </w:rPr>
        <w:t>(</w:t>
      </w:r>
      <w:r w:rsidRPr="00F94227">
        <w:rPr>
          <w:rFonts w:ascii="Arial" w:hAnsi="Arial" w:cs="Arial"/>
          <w:i/>
          <w:sz w:val="18"/>
          <w:szCs w:val="18"/>
        </w:rPr>
        <w:t>RGBL 05.2.1934, Neues Staatsrecht – Staatsgrundgesetz des III. Reiches von 1934, Seite 54, Verweis Staatsangehörigkeitsgesetz (StAG 5.2. 1934 (z.Zt. verfälscht 22.07.1913) Bundesgesetzblatt Teil III vom 01. August 1959 und BGBl. I S. 1864 08.12.2010)</w:t>
      </w:r>
      <w:r w:rsidRPr="00F94227">
        <w:rPr>
          <w:rFonts w:ascii="Arial" w:hAnsi="Arial" w:cs="Arial"/>
          <w:i/>
          <w:sz w:val="18"/>
          <w:szCs w:val="18"/>
        </w:rPr>
        <w:br/>
      </w:r>
      <w:r w:rsidRPr="00F94227">
        <w:rPr>
          <w:rFonts w:ascii="Arial" w:hAnsi="Arial" w:cs="Arial"/>
          <w:sz w:val="18"/>
          <w:szCs w:val="18"/>
        </w:rPr>
        <w:t xml:space="preserve">Durch diesen Vorgang wurde ab dem 08.12.2010 jeder Bürger der BRD mit der deutschen Staatsangehörigkeit und der NS- Glaubhaftmachung *DEUTSCH* </w:t>
      </w:r>
      <w:proofErr w:type="spellStart"/>
      <w:r w:rsidRPr="00F94227">
        <w:rPr>
          <w:rFonts w:ascii="Arial" w:hAnsi="Arial" w:cs="Arial"/>
          <w:sz w:val="18"/>
          <w:szCs w:val="18"/>
        </w:rPr>
        <w:t>staatlos</w:t>
      </w:r>
      <w:proofErr w:type="spellEnd"/>
      <w:r w:rsidRPr="00F94227">
        <w:rPr>
          <w:rFonts w:ascii="Arial" w:hAnsi="Arial" w:cs="Arial"/>
          <w:sz w:val="18"/>
          <w:szCs w:val="18"/>
        </w:rPr>
        <w:t xml:space="preserve"> und durch die unmittelbare Unionsbürgerschaft doppelt staatenlos!</w:t>
      </w:r>
      <w:r w:rsidRPr="00F94227">
        <w:rPr>
          <w:rFonts w:ascii="Arial" w:hAnsi="Arial" w:cs="Arial"/>
          <w:sz w:val="18"/>
          <w:szCs w:val="18"/>
        </w:rPr>
        <w:br/>
      </w:r>
      <w:r w:rsidRPr="00F94227">
        <w:rPr>
          <w:rFonts w:ascii="Arial" w:hAnsi="Arial" w:cs="Arial"/>
          <w:i/>
          <w:sz w:val="18"/>
          <w:szCs w:val="18"/>
        </w:rPr>
        <w:lastRenderedPageBreak/>
        <w:t>(Verweis unmittelbare Unionsangehörigkeit = Mitgliedschaftsverhältnis - Nichtstaatsangehörigkeit und Welt - Bürgerschaft – Der Unionsbürger von Christoph Schönberger)</w:t>
      </w:r>
    </w:p>
    <w:p w:rsidR="00F4315A" w:rsidRPr="00F94227" w:rsidRDefault="00F4315A" w:rsidP="00F4315A">
      <w:pPr>
        <w:rPr>
          <w:rFonts w:ascii="Arial" w:hAnsi="Arial" w:cs="Arial"/>
          <w:sz w:val="18"/>
          <w:szCs w:val="18"/>
        </w:rPr>
      </w:pPr>
      <w:r w:rsidRPr="00F94227">
        <w:rPr>
          <w:rFonts w:ascii="Arial" w:hAnsi="Arial" w:cs="Arial"/>
          <w:sz w:val="18"/>
          <w:szCs w:val="18"/>
        </w:rPr>
        <w:t>Der Artikel 16 Grundgesetz FÜR die Bundesrepublik Deutschland  wurde am 08.12.2010 durch täuschen beseitigt.</w:t>
      </w:r>
    </w:p>
    <w:p w:rsidR="004B568B" w:rsidRPr="00AD55A7" w:rsidRDefault="00F4315A" w:rsidP="00F4315A">
      <w:pPr>
        <w:rPr>
          <w:rFonts w:ascii="Arial" w:hAnsi="Arial" w:cs="Arial"/>
          <w:b/>
          <w:sz w:val="18"/>
          <w:szCs w:val="18"/>
        </w:rPr>
      </w:pPr>
      <w:r w:rsidRPr="00F94227">
        <w:rPr>
          <w:rFonts w:ascii="Arial" w:hAnsi="Arial" w:cs="Arial"/>
          <w:sz w:val="18"/>
          <w:szCs w:val="18"/>
        </w:rPr>
        <w:t>Die BRD vollzog diesen geheimen Staatsstreich und hält die beseitigte deutsche Staatsangehörigkeit von 1934 durch die NS- Glaubhaftmachung *DEUTSCH* von 1934 und durch Ausgabe der Nazi Staatsangehörigkeitsausweise in den Ausländerämtern, Staatsangehörigkeitsbehörden und Einbürgerungsbehörden künstlich am Leben.</w:t>
      </w:r>
      <w:r w:rsidRPr="00F94227">
        <w:rPr>
          <w:rFonts w:ascii="Arial" w:hAnsi="Arial" w:cs="Arial"/>
          <w:sz w:val="18"/>
          <w:szCs w:val="18"/>
        </w:rPr>
        <w:br/>
      </w:r>
      <w:r w:rsidRPr="00AD55A7">
        <w:rPr>
          <w:rFonts w:ascii="Arial" w:hAnsi="Arial" w:cs="Arial"/>
          <w:i/>
          <w:sz w:val="18"/>
          <w:szCs w:val="18"/>
        </w:rPr>
        <w:t>(Verweis aktuelle staatenlos- Gerichtsbeschlüsse Amtsgericht Goslar, Amtsgericht Langen, Amtsgericht Vechta)</w:t>
      </w:r>
      <w:r w:rsidRPr="00AD55A7">
        <w:rPr>
          <w:rFonts w:ascii="Arial" w:hAnsi="Arial" w:cs="Arial"/>
          <w:i/>
          <w:sz w:val="18"/>
          <w:szCs w:val="18"/>
        </w:rPr>
        <w:br/>
      </w:r>
      <w:r w:rsidRPr="00AD55A7">
        <w:rPr>
          <w:rFonts w:ascii="Arial" w:hAnsi="Arial" w:cs="Arial"/>
          <w:b/>
          <w:sz w:val="18"/>
          <w:szCs w:val="18"/>
        </w:rPr>
        <w:br/>
      </w:r>
      <w:r w:rsidR="00602F67" w:rsidRPr="00AD55A7">
        <w:rPr>
          <w:rFonts w:ascii="Arial" w:hAnsi="Arial" w:cs="Arial"/>
          <w:b/>
          <w:sz w:val="18"/>
          <w:szCs w:val="18"/>
        </w:rPr>
        <w:t>Der bundesdeutsche staatlose Personalbestand</w:t>
      </w:r>
      <w:r w:rsidR="004B568B" w:rsidRPr="00AD55A7">
        <w:rPr>
          <w:rFonts w:ascii="Arial" w:hAnsi="Arial" w:cs="Arial"/>
          <w:b/>
          <w:sz w:val="18"/>
          <w:szCs w:val="18"/>
        </w:rPr>
        <w:t xml:space="preserve"> </w:t>
      </w:r>
      <w:r w:rsidR="00602F67" w:rsidRPr="00AD55A7">
        <w:rPr>
          <w:rFonts w:ascii="Arial" w:hAnsi="Arial" w:cs="Arial"/>
          <w:b/>
          <w:sz w:val="18"/>
          <w:szCs w:val="18"/>
        </w:rPr>
        <w:t xml:space="preserve">ist aus genannten Gründen im gesetzlichen Sinne im nationalen und internationalen Rechtsverkehr NICHT mehr geschäftsfähig! </w:t>
      </w:r>
      <w:r w:rsidR="004B568B" w:rsidRPr="00AD55A7">
        <w:rPr>
          <w:rFonts w:ascii="Arial" w:hAnsi="Arial" w:cs="Arial"/>
          <w:b/>
          <w:sz w:val="18"/>
          <w:szCs w:val="18"/>
        </w:rPr>
        <w:br/>
        <w:t xml:space="preserve">Diese staatliche Katastrophe ist auch für die internationale Weltgemeinschaft untragbar! </w:t>
      </w:r>
    </w:p>
    <w:p w:rsidR="00602F67" w:rsidRPr="00602F67" w:rsidRDefault="004B568B" w:rsidP="00F4315A">
      <w:pPr>
        <w:rPr>
          <w:rFonts w:ascii="Arial" w:hAnsi="Arial" w:cs="Arial"/>
          <w:b/>
          <w:sz w:val="24"/>
          <w:szCs w:val="18"/>
        </w:rPr>
      </w:pPr>
      <w:r>
        <w:rPr>
          <w:rFonts w:ascii="Arial" w:hAnsi="Arial" w:cs="Arial"/>
          <w:b/>
          <w:sz w:val="18"/>
          <w:szCs w:val="18"/>
        </w:rPr>
        <w:t xml:space="preserve">Aus genannten schwerwiegenden Gründen greift Artikel 20 Grundgesetz FÜR die Bundesrepublik Deutschland, was Sie ebenfalls verpflichtet </w:t>
      </w:r>
      <w:r w:rsidR="002D1400">
        <w:rPr>
          <w:rFonts w:ascii="Arial" w:hAnsi="Arial" w:cs="Arial"/>
          <w:b/>
          <w:sz w:val="18"/>
          <w:szCs w:val="18"/>
        </w:rPr>
        <w:t xml:space="preserve">gesetzlich </w:t>
      </w:r>
      <w:r>
        <w:rPr>
          <w:rFonts w:ascii="Arial" w:hAnsi="Arial" w:cs="Arial"/>
          <w:b/>
          <w:sz w:val="18"/>
          <w:szCs w:val="18"/>
        </w:rPr>
        <w:t>zur Handlung verpflichtet!</w:t>
      </w:r>
    </w:p>
    <w:p w:rsidR="00A42BC3" w:rsidRPr="0056438D" w:rsidRDefault="00602F67" w:rsidP="00F4315A">
      <w:pPr>
        <w:rPr>
          <w:rFonts w:ascii="Arial" w:hAnsi="Arial" w:cs="Arial"/>
          <w:b/>
          <w:sz w:val="18"/>
          <w:szCs w:val="18"/>
        </w:rPr>
      </w:pPr>
      <w:r>
        <w:rPr>
          <w:rFonts w:ascii="Arial" w:hAnsi="Arial" w:cs="Arial"/>
          <w:b/>
          <w:sz w:val="18"/>
          <w:szCs w:val="18"/>
        </w:rPr>
        <w:t>D</w:t>
      </w:r>
      <w:r w:rsidR="00F4315A" w:rsidRPr="00F94227">
        <w:rPr>
          <w:rFonts w:ascii="Arial" w:hAnsi="Arial" w:cs="Arial"/>
          <w:b/>
          <w:sz w:val="18"/>
          <w:szCs w:val="18"/>
        </w:rPr>
        <w:t xml:space="preserve">er BRD- Bundesgesetzgeber zur sofortigen Abhilfe in Form der pflichtgemäßen Rückkehr der Deutschen in Ihre Heimatangehörigkeit vor dem 05. 2. 1934 lt. </w:t>
      </w:r>
      <w:proofErr w:type="spellStart"/>
      <w:r w:rsidR="00F4315A" w:rsidRPr="00F94227">
        <w:rPr>
          <w:rFonts w:ascii="Arial" w:hAnsi="Arial" w:cs="Arial"/>
          <w:b/>
          <w:sz w:val="18"/>
          <w:szCs w:val="18"/>
        </w:rPr>
        <w:t>RuStaG</w:t>
      </w:r>
      <w:proofErr w:type="spellEnd"/>
      <w:r w:rsidR="00F4315A" w:rsidRPr="00F94227">
        <w:rPr>
          <w:rFonts w:ascii="Arial" w:hAnsi="Arial" w:cs="Arial"/>
          <w:b/>
          <w:sz w:val="18"/>
          <w:szCs w:val="18"/>
        </w:rPr>
        <w:t xml:space="preserve"> vom 22.07.1913 per </w:t>
      </w:r>
      <w:proofErr w:type="spellStart"/>
      <w:r w:rsidR="00F4315A" w:rsidRPr="00F94227">
        <w:rPr>
          <w:rFonts w:ascii="Arial" w:hAnsi="Arial" w:cs="Arial"/>
          <w:b/>
          <w:sz w:val="18"/>
          <w:szCs w:val="18"/>
        </w:rPr>
        <w:t>Beschluß</w:t>
      </w:r>
      <w:proofErr w:type="spellEnd"/>
      <w:r w:rsidR="00F4315A" w:rsidRPr="00F94227">
        <w:rPr>
          <w:rFonts w:ascii="Arial" w:hAnsi="Arial" w:cs="Arial"/>
          <w:b/>
          <w:sz w:val="18"/>
          <w:szCs w:val="18"/>
        </w:rPr>
        <w:t xml:space="preserve"> zu verpflichten</w:t>
      </w:r>
      <w:r w:rsidR="00F4315A">
        <w:rPr>
          <w:rFonts w:ascii="Arial" w:hAnsi="Arial" w:cs="Arial"/>
          <w:b/>
          <w:sz w:val="18"/>
          <w:szCs w:val="18"/>
        </w:rPr>
        <w:t xml:space="preserve"> um die eklatanten Gesetzesverstöße und Grundrechteverletzungen zu heilen</w:t>
      </w:r>
      <w:r w:rsidR="00F4315A" w:rsidRPr="00F94227">
        <w:rPr>
          <w:rFonts w:ascii="Arial" w:hAnsi="Arial" w:cs="Arial"/>
          <w:b/>
          <w:sz w:val="18"/>
          <w:szCs w:val="18"/>
        </w:rPr>
        <w:t xml:space="preserve">.  </w:t>
      </w:r>
      <w:r w:rsidR="00F4315A" w:rsidRPr="00F94227">
        <w:rPr>
          <w:rFonts w:ascii="Arial" w:hAnsi="Arial" w:cs="Arial"/>
          <w:b/>
          <w:sz w:val="18"/>
          <w:szCs w:val="18"/>
        </w:rPr>
        <w:br/>
      </w:r>
      <w:r w:rsidR="001217AA" w:rsidRPr="0056438D">
        <w:rPr>
          <w:rFonts w:ascii="Arial" w:hAnsi="Arial" w:cs="Arial"/>
          <w:b/>
          <w:sz w:val="18"/>
          <w:szCs w:val="18"/>
        </w:rPr>
        <w:br/>
        <w:t>Die dazu mit zuständigen Bundes- Justizorgane sind auf dem Dienstweg unter Amtshilfeersuchen einzuschalten. (StGB § 258a)</w:t>
      </w:r>
      <w:r w:rsidR="001217AA" w:rsidRPr="0056438D">
        <w:rPr>
          <w:rFonts w:ascii="Arial" w:hAnsi="Arial" w:cs="Arial"/>
          <w:b/>
          <w:color w:val="FF0000"/>
          <w:sz w:val="18"/>
          <w:szCs w:val="18"/>
        </w:rPr>
        <w:br/>
      </w:r>
      <w:r w:rsidR="001217AA" w:rsidRPr="0056438D">
        <w:rPr>
          <w:rFonts w:ascii="Arial" w:hAnsi="Arial" w:cs="Arial"/>
          <w:b/>
          <w:color w:val="FF0000"/>
          <w:sz w:val="18"/>
          <w:szCs w:val="18"/>
        </w:rPr>
        <w:br/>
      </w:r>
      <w:r w:rsidR="001217AA" w:rsidRPr="0056438D">
        <w:rPr>
          <w:rFonts w:ascii="Arial" w:hAnsi="Arial" w:cs="Arial"/>
          <w:b/>
          <w:sz w:val="18"/>
          <w:szCs w:val="18"/>
        </w:rPr>
        <w:t>Auf Grund der Komplexität und Schwere  der Tatbestände wird Entscheidung des Gerichts beantragt.</w:t>
      </w:r>
      <w:r w:rsidR="001217AA" w:rsidRPr="0056438D">
        <w:rPr>
          <w:rFonts w:ascii="Arial" w:hAnsi="Arial" w:cs="Arial"/>
          <w:b/>
          <w:sz w:val="18"/>
          <w:szCs w:val="18"/>
        </w:rPr>
        <w:br/>
      </w:r>
      <w:r w:rsidR="001217AA" w:rsidRPr="0056438D">
        <w:rPr>
          <w:rFonts w:ascii="Arial" w:hAnsi="Arial" w:cs="Arial"/>
          <w:b/>
          <w:sz w:val="18"/>
          <w:szCs w:val="18"/>
        </w:rPr>
        <w:br/>
        <w:t xml:space="preserve">Zur Klärung wird mündliche Hauptverhandlung beantragt. </w:t>
      </w:r>
      <w:r w:rsidR="001217AA" w:rsidRPr="0056438D">
        <w:rPr>
          <w:rFonts w:ascii="Arial" w:hAnsi="Arial" w:cs="Arial"/>
          <w:b/>
          <w:sz w:val="18"/>
          <w:szCs w:val="18"/>
        </w:rPr>
        <w:br/>
      </w:r>
      <w:r w:rsidR="001217AA" w:rsidRPr="0056438D">
        <w:rPr>
          <w:rFonts w:ascii="Arial" w:hAnsi="Arial" w:cs="Arial"/>
          <w:b/>
          <w:sz w:val="18"/>
          <w:szCs w:val="18"/>
        </w:rPr>
        <w:br/>
        <w:t>Die Zeugen sind vorzuladen.</w:t>
      </w:r>
      <w:r w:rsidR="001217AA" w:rsidRPr="0056438D">
        <w:rPr>
          <w:rFonts w:ascii="Arial" w:hAnsi="Arial" w:cs="Arial"/>
          <w:b/>
          <w:sz w:val="18"/>
          <w:szCs w:val="18"/>
        </w:rPr>
        <w:br/>
      </w:r>
      <w:r w:rsidR="00A42BC3" w:rsidRPr="0056438D">
        <w:rPr>
          <w:rFonts w:ascii="Arial" w:hAnsi="Arial" w:cs="Arial"/>
          <w:b/>
          <w:sz w:val="18"/>
          <w:szCs w:val="18"/>
        </w:rPr>
        <w:br/>
      </w:r>
      <w:r w:rsidR="00A42BC3" w:rsidRPr="0056438D">
        <w:rPr>
          <w:rFonts w:ascii="Arial" w:hAnsi="Arial" w:cs="Arial"/>
          <w:sz w:val="18"/>
          <w:szCs w:val="18"/>
        </w:rPr>
        <w:t xml:space="preserve">Ich bitte um Eingangsbestätigung </w:t>
      </w:r>
      <w:r w:rsidR="0056438D" w:rsidRPr="0056438D">
        <w:rPr>
          <w:rFonts w:ascii="Arial" w:hAnsi="Arial" w:cs="Arial"/>
          <w:sz w:val="18"/>
          <w:szCs w:val="18"/>
        </w:rPr>
        <w:t>Ihres bundesdeutschen Gerichts</w:t>
      </w:r>
      <w:r w:rsidR="00A42BC3" w:rsidRPr="0056438D">
        <w:rPr>
          <w:rFonts w:ascii="Arial" w:hAnsi="Arial" w:cs="Arial"/>
          <w:sz w:val="18"/>
          <w:szCs w:val="18"/>
        </w:rPr>
        <w:t xml:space="preserve">. </w:t>
      </w:r>
      <w:r w:rsidR="00A42BC3" w:rsidRPr="0056438D">
        <w:rPr>
          <w:rFonts w:ascii="Arial" w:hAnsi="Arial" w:cs="Arial"/>
          <w:sz w:val="18"/>
          <w:szCs w:val="18"/>
        </w:rPr>
        <w:br/>
      </w:r>
      <w:r w:rsidR="00A42BC3" w:rsidRPr="0056438D">
        <w:rPr>
          <w:rFonts w:ascii="Arial" w:hAnsi="Arial" w:cs="Arial"/>
          <w:sz w:val="18"/>
          <w:szCs w:val="18"/>
        </w:rPr>
        <w:br/>
        <w:t>Gemäß § 63 BGB tragen alle Beteiligten in der Bundesrepublik Deutschland für die Rechtmäßigkeit ihrer dienstlichen Handlungen die volle persönliche Verantwortung.</w:t>
      </w:r>
      <w:r w:rsidR="00A42BC3" w:rsidRPr="0056438D">
        <w:rPr>
          <w:rFonts w:ascii="Arial" w:hAnsi="Arial" w:cs="Arial"/>
          <w:sz w:val="18"/>
          <w:szCs w:val="18"/>
        </w:rPr>
        <w:br/>
      </w:r>
      <w:r w:rsidR="00A42BC3" w:rsidRPr="0056438D">
        <w:rPr>
          <w:rFonts w:ascii="Arial" w:hAnsi="Arial" w:cs="Arial"/>
          <w:sz w:val="18"/>
          <w:szCs w:val="18"/>
        </w:rPr>
        <w:br/>
        <w:t>Bitte geben Sie bei Ihren Schreiben unbedingt den Vor- und Zunamen des Verfassers an, damit ich bei einem eventuellen Durchgriff gemäß § 823 BGB respektive 839 BGB nicht gehindert bin.</w:t>
      </w:r>
      <w:r w:rsidR="00A42BC3" w:rsidRPr="0056438D">
        <w:rPr>
          <w:rFonts w:ascii="Arial" w:hAnsi="Arial" w:cs="Arial"/>
          <w:sz w:val="18"/>
          <w:szCs w:val="18"/>
        </w:rPr>
        <w:br/>
      </w:r>
      <w:r w:rsidR="00A42BC3" w:rsidRPr="0056438D">
        <w:rPr>
          <w:rFonts w:ascii="Arial" w:hAnsi="Arial" w:cs="Arial"/>
          <w:sz w:val="18"/>
          <w:szCs w:val="18"/>
        </w:rPr>
        <w:br/>
        <w:t xml:space="preserve">Es besteht </w:t>
      </w:r>
      <w:r w:rsidR="001217AA" w:rsidRPr="0056438D">
        <w:rPr>
          <w:rFonts w:ascii="Arial" w:hAnsi="Arial" w:cs="Arial"/>
          <w:sz w:val="18"/>
          <w:szCs w:val="18"/>
        </w:rPr>
        <w:t xml:space="preserve">aus genannten schwerwiegenden Gründen höchstes </w:t>
      </w:r>
      <w:r w:rsidR="00A42BC3" w:rsidRPr="0056438D">
        <w:rPr>
          <w:rFonts w:ascii="Arial" w:hAnsi="Arial" w:cs="Arial"/>
          <w:sz w:val="18"/>
          <w:szCs w:val="18"/>
        </w:rPr>
        <w:t>öffentliches Intere</w:t>
      </w:r>
      <w:r w:rsidR="000D5624" w:rsidRPr="0056438D">
        <w:rPr>
          <w:rFonts w:ascii="Arial" w:hAnsi="Arial" w:cs="Arial"/>
          <w:sz w:val="18"/>
          <w:szCs w:val="18"/>
        </w:rPr>
        <w:t xml:space="preserve">sse für den gesamten Vorgang. </w:t>
      </w:r>
      <w:r w:rsidR="000D5624" w:rsidRPr="0056438D">
        <w:rPr>
          <w:rFonts w:ascii="Arial" w:hAnsi="Arial" w:cs="Arial"/>
          <w:sz w:val="18"/>
          <w:szCs w:val="18"/>
        </w:rPr>
        <w:br/>
      </w:r>
      <w:r w:rsidR="000D5624" w:rsidRPr="0056438D">
        <w:rPr>
          <w:rFonts w:ascii="Arial" w:hAnsi="Arial" w:cs="Arial"/>
          <w:sz w:val="18"/>
          <w:szCs w:val="18"/>
        </w:rPr>
        <w:br/>
      </w:r>
      <w:r w:rsidR="00A42BC3" w:rsidRPr="0056438D">
        <w:rPr>
          <w:rFonts w:ascii="Arial" w:hAnsi="Arial" w:cs="Arial"/>
          <w:sz w:val="18"/>
          <w:szCs w:val="18"/>
        </w:rPr>
        <w:t>Vorsorglich wird daher auf § 258a StGB Strafvereitelung im Amt und § 257 StGB Begünstigung hingewiesen und hiermit gleichzeitig auch strafangezeigt.</w:t>
      </w:r>
      <w:r w:rsidR="00A42BC3" w:rsidRPr="0056438D">
        <w:rPr>
          <w:rFonts w:ascii="Arial" w:hAnsi="Arial" w:cs="Arial"/>
          <w:sz w:val="18"/>
          <w:szCs w:val="18"/>
        </w:rPr>
        <w:br/>
      </w:r>
      <w:r w:rsidR="00A42BC3" w:rsidRPr="0056438D">
        <w:rPr>
          <w:rFonts w:ascii="Arial" w:hAnsi="Arial" w:cs="Arial"/>
          <w:sz w:val="18"/>
          <w:szCs w:val="18"/>
        </w:rPr>
        <w:br/>
      </w:r>
      <w:r w:rsidR="00A42BC3" w:rsidRPr="0056438D">
        <w:rPr>
          <w:rFonts w:ascii="Arial" w:eastAsiaTheme="minorEastAsia" w:hAnsi="Arial" w:cs="Arial"/>
          <w:b/>
          <w:bCs/>
          <w:sz w:val="18"/>
          <w:szCs w:val="18"/>
          <w:lang w:eastAsia="de-DE"/>
        </w:rPr>
        <w:t xml:space="preserve">Hinweis: </w:t>
      </w:r>
      <w:r w:rsidR="00A42BC3" w:rsidRPr="0056438D">
        <w:rPr>
          <w:rFonts w:ascii="Arial" w:eastAsiaTheme="minorEastAsia" w:hAnsi="Arial" w:cs="Arial"/>
          <w:b/>
          <w:sz w:val="18"/>
          <w:szCs w:val="18"/>
          <w:lang w:eastAsia="de-DE"/>
        </w:rPr>
        <w:t>Bearbeiten Sie bitte diese Akte bitte unter genauester Einhaltung der gültigen Gesetze bzw. Rechtsvorschriften. Insbesondere ist die höchste Rechtsnorm, das Grundgesetz FÜR die Bundesrepublik Deutschland, zu beachten.  Diese wird der S H A E F bzw. S M A D Gerichtsbarkeit zugeleitet. Die Zuständigkeit ergibt sich a.) aus dem, bis zu heutigen Tage gültigen Besatzungsrecht und b.) aus dem Artikel 139 Grundgesetz FÜR die Bundesrepublik Deutschland und der dort gültigen alliierten Rechtsvorschriften. Verstöße, insbesondere gegen den Artikel 139 werden von mir pflichtgemäß bei der S H A E F bzw. S M A D Gerichtsbarkeit der alliierten Hohen Hand, strafangezeigt.</w:t>
      </w:r>
      <w:r w:rsidR="00A42BC3" w:rsidRPr="0056438D">
        <w:rPr>
          <w:rFonts w:ascii="Arial" w:eastAsiaTheme="minorEastAsia" w:hAnsi="Arial" w:cs="Arial"/>
          <w:sz w:val="18"/>
          <w:szCs w:val="18"/>
          <w:lang w:eastAsia="de-DE"/>
        </w:rPr>
        <w:t xml:space="preserve"> </w:t>
      </w:r>
    </w:p>
    <w:p w:rsidR="00A42BC3" w:rsidRPr="0056438D" w:rsidRDefault="00A42BC3" w:rsidP="00A42BC3">
      <w:pPr>
        <w:autoSpaceDE w:val="0"/>
        <w:autoSpaceDN w:val="0"/>
        <w:adjustRightInd w:val="0"/>
        <w:spacing w:after="0" w:line="240" w:lineRule="auto"/>
        <w:rPr>
          <w:rFonts w:ascii="Arial" w:hAnsi="Arial" w:cs="Arial"/>
          <w:sz w:val="18"/>
          <w:szCs w:val="18"/>
        </w:rPr>
      </w:pPr>
    </w:p>
    <w:p w:rsidR="00974AAB" w:rsidRDefault="00974AAB" w:rsidP="00A42BC3">
      <w:pPr>
        <w:autoSpaceDE w:val="0"/>
        <w:autoSpaceDN w:val="0"/>
        <w:adjustRightInd w:val="0"/>
        <w:spacing w:after="0" w:line="240" w:lineRule="auto"/>
        <w:rPr>
          <w:rFonts w:ascii="Arial" w:hAnsi="Arial" w:cs="Arial"/>
          <w:sz w:val="18"/>
          <w:szCs w:val="18"/>
        </w:rPr>
      </w:pPr>
    </w:p>
    <w:p w:rsidR="00974AAB" w:rsidRDefault="00974AAB" w:rsidP="00A42BC3">
      <w:pPr>
        <w:autoSpaceDE w:val="0"/>
        <w:autoSpaceDN w:val="0"/>
        <w:adjustRightInd w:val="0"/>
        <w:spacing w:after="0" w:line="240" w:lineRule="auto"/>
        <w:rPr>
          <w:rFonts w:ascii="Arial" w:hAnsi="Arial" w:cs="Arial"/>
          <w:sz w:val="18"/>
          <w:szCs w:val="18"/>
        </w:rPr>
      </w:pPr>
    </w:p>
    <w:p w:rsidR="00974AAB" w:rsidRDefault="00974AAB" w:rsidP="00A42BC3">
      <w:pPr>
        <w:autoSpaceDE w:val="0"/>
        <w:autoSpaceDN w:val="0"/>
        <w:adjustRightInd w:val="0"/>
        <w:spacing w:after="0" w:line="240" w:lineRule="auto"/>
        <w:rPr>
          <w:rFonts w:ascii="Arial" w:hAnsi="Arial" w:cs="Arial"/>
          <w:sz w:val="18"/>
          <w:szCs w:val="18"/>
        </w:rPr>
      </w:pPr>
    </w:p>
    <w:p w:rsidR="00A42BC3" w:rsidRPr="0056438D" w:rsidRDefault="00A42BC3" w:rsidP="00A42BC3">
      <w:pPr>
        <w:autoSpaceDE w:val="0"/>
        <w:autoSpaceDN w:val="0"/>
        <w:adjustRightInd w:val="0"/>
        <w:spacing w:after="0" w:line="240" w:lineRule="auto"/>
        <w:rPr>
          <w:rFonts w:ascii="Arial" w:hAnsi="Arial" w:cs="Arial"/>
          <w:sz w:val="18"/>
          <w:szCs w:val="18"/>
        </w:rPr>
      </w:pPr>
      <w:r w:rsidRPr="0056438D">
        <w:rPr>
          <w:rFonts w:ascii="Arial" w:hAnsi="Arial" w:cs="Arial"/>
          <w:sz w:val="18"/>
          <w:szCs w:val="18"/>
        </w:rPr>
        <w:lastRenderedPageBreak/>
        <w:t xml:space="preserve">Mit freundlichen Grüßen  </w:t>
      </w:r>
      <w:r w:rsidRPr="0056438D">
        <w:rPr>
          <w:rFonts w:ascii="Arial" w:hAnsi="Arial" w:cs="Arial"/>
          <w:sz w:val="18"/>
          <w:szCs w:val="18"/>
        </w:rPr>
        <w:br/>
      </w:r>
      <w:r w:rsidRPr="0056438D">
        <w:rPr>
          <w:rFonts w:ascii="Arial" w:hAnsi="Arial" w:cs="Arial"/>
          <w:b/>
          <w:sz w:val="18"/>
          <w:szCs w:val="18"/>
        </w:rPr>
        <w:br/>
      </w:r>
    </w:p>
    <w:p w:rsidR="00A42BC3" w:rsidRPr="0056438D" w:rsidRDefault="00A42BC3" w:rsidP="00A42BC3">
      <w:pPr>
        <w:autoSpaceDE w:val="0"/>
        <w:autoSpaceDN w:val="0"/>
        <w:adjustRightInd w:val="0"/>
        <w:spacing w:after="0" w:line="240" w:lineRule="auto"/>
        <w:rPr>
          <w:rFonts w:ascii="Arial" w:hAnsi="Arial" w:cs="Arial"/>
          <w:sz w:val="18"/>
          <w:szCs w:val="18"/>
        </w:rPr>
      </w:pPr>
    </w:p>
    <w:p w:rsidR="00C805A7" w:rsidRPr="0056438D" w:rsidRDefault="00C805A7" w:rsidP="00A42BC3">
      <w:pPr>
        <w:autoSpaceDE w:val="0"/>
        <w:autoSpaceDN w:val="0"/>
        <w:adjustRightInd w:val="0"/>
        <w:spacing w:after="0" w:line="240" w:lineRule="auto"/>
        <w:rPr>
          <w:rFonts w:ascii="Arial" w:hAnsi="Arial" w:cs="Arial"/>
          <w:sz w:val="18"/>
          <w:szCs w:val="18"/>
        </w:rPr>
      </w:pPr>
    </w:p>
    <w:p w:rsidR="000B76A3" w:rsidRPr="0056438D" w:rsidRDefault="000B76A3" w:rsidP="000B76A3">
      <w:pPr>
        <w:autoSpaceDE w:val="0"/>
        <w:autoSpaceDN w:val="0"/>
        <w:adjustRightInd w:val="0"/>
        <w:spacing w:after="0" w:line="240" w:lineRule="auto"/>
        <w:rPr>
          <w:rFonts w:ascii="Arial" w:hAnsi="Arial" w:cs="Arial"/>
          <w:b/>
          <w:color w:val="FF0000"/>
          <w:sz w:val="18"/>
          <w:szCs w:val="18"/>
        </w:rPr>
      </w:pPr>
    </w:p>
    <w:p w:rsidR="000B76A3" w:rsidRPr="0056438D" w:rsidRDefault="000B76A3" w:rsidP="000B76A3">
      <w:pPr>
        <w:autoSpaceDE w:val="0"/>
        <w:autoSpaceDN w:val="0"/>
        <w:adjustRightInd w:val="0"/>
        <w:spacing w:after="0" w:line="240" w:lineRule="auto"/>
        <w:rPr>
          <w:rFonts w:ascii="Arial" w:hAnsi="Arial" w:cs="Arial"/>
          <w:b/>
          <w:color w:val="FF0000"/>
          <w:sz w:val="18"/>
          <w:szCs w:val="18"/>
        </w:rPr>
      </w:pPr>
      <w:r w:rsidRPr="0056438D">
        <w:rPr>
          <w:rFonts w:ascii="Arial" w:hAnsi="Arial" w:cs="Arial"/>
          <w:b/>
          <w:color w:val="FF0000"/>
          <w:sz w:val="18"/>
          <w:szCs w:val="18"/>
        </w:rPr>
        <w:t>&lt;Vorname Familienname&lt;</w:t>
      </w:r>
    </w:p>
    <w:p w:rsidR="00A42BC3" w:rsidRPr="0056438D" w:rsidRDefault="00A42BC3" w:rsidP="00A42BC3">
      <w:pPr>
        <w:autoSpaceDE w:val="0"/>
        <w:autoSpaceDN w:val="0"/>
        <w:adjustRightInd w:val="0"/>
        <w:spacing w:after="0" w:line="240" w:lineRule="auto"/>
        <w:rPr>
          <w:rFonts w:ascii="Arial" w:hAnsi="Arial" w:cs="Arial"/>
          <w:sz w:val="18"/>
          <w:szCs w:val="18"/>
        </w:rPr>
      </w:pPr>
    </w:p>
    <w:p w:rsidR="000B76A3" w:rsidRPr="0056438D" w:rsidRDefault="00A42BC3" w:rsidP="000B76A3">
      <w:pPr>
        <w:autoSpaceDE w:val="0"/>
        <w:autoSpaceDN w:val="0"/>
        <w:adjustRightInd w:val="0"/>
        <w:spacing w:after="0" w:line="240" w:lineRule="auto"/>
        <w:rPr>
          <w:rFonts w:ascii="Arial" w:hAnsi="Arial" w:cs="Arial"/>
          <w:b/>
          <w:sz w:val="18"/>
          <w:szCs w:val="18"/>
          <w:u w:val="single"/>
        </w:rPr>
      </w:pPr>
      <w:r w:rsidRPr="0056438D">
        <w:rPr>
          <w:rFonts w:ascii="Arial" w:hAnsi="Arial" w:cs="Arial"/>
          <w:b/>
          <w:sz w:val="18"/>
          <w:szCs w:val="18"/>
          <w:u w:val="single"/>
        </w:rPr>
        <w:t>Beweis- Anlagen:</w:t>
      </w:r>
      <w:r w:rsidRPr="0056438D">
        <w:rPr>
          <w:rFonts w:ascii="Arial" w:hAnsi="Arial" w:cs="Arial"/>
          <w:b/>
          <w:sz w:val="18"/>
          <w:szCs w:val="18"/>
          <w:u w:val="single"/>
        </w:rPr>
        <w:br/>
      </w:r>
      <w:r w:rsidR="000B76A3" w:rsidRPr="0056438D">
        <w:rPr>
          <w:rFonts w:ascii="Arial" w:hAnsi="Arial" w:cs="Arial"/>
          <w:sz w:val="18"/>
          <w:szCs w:val="18"/>
        </w:rPr>
        <w:br/>
        <w:t xml:space="preserve">K1 </w:t>
      </w:r>
      <w:proofErr w:type="spellStart"/>
      <w:r w:rsidR="000B76A3" w:rsidRPr="0056438D">
        <w:rPr>
          <w:rFonts w:ascii="Arial" w:hAnsi="Arial" w:cs="Arial"/>
          <w:sz w:val="18"/>
          <w:szCs w:val="18"/>
        </w:rPr>
        <w:t>Beschluß</w:t>
      </w:r>
      <w:proofErr w:type="spellEnd"/>
      <w:r w:rsidR="000B76A3" w:rsidRPr="0056438D">
        <w:rPr>
          <w:rFonts w:ascii="Arial" w:hAnsi="Arial" w:cs="Arial"/>
          <w:sz w:val="18"/>
          <w:szCs w:val="18"/>
        </w:rPr>
        <w:t xml:space="preserve"> Amtsgericht Mitte (Berlin)</w:t>
      </w:r>
    </w:p>
    <w:p w:rsidR="000B76A3" w:rsidRPr="0056438D" w:rsidRDefault="000B76A3" w:rsidP="000B76A3">
      <w:pPr>
        <w:autoSpaceDE w:val="0"/>
        <w:autoSpaceDN w:val="0"/>
        <w:adjustRightInd w:val="0"/>
        <w:spacing w:after="0" w:line="240" w:lineRule="auto"/>
        <w:rPr>
          <w:rFonts w:ascii="Arial" w:eastAsiaTheme="minorEastAsia" w:hAnsi="Arial" w:cs="Arial"/>
          <w:b/>
          <w:sz w:val="18"/>
          <w:szCs w:val="18"/>
          <w:lang w:eastAsia="de-DE"/>
        </w:rPr>
      </w:pPr>
      <w:r w:rsidRPr="0056438D">
        <w:rPr>
          <w:rFonts w:ascii="Arial" w:hAnsi="Arial" w:cs="Arial"/>
          <w:sz w:val="18"/>
          <w:szCs w:val="18"/>
        </w:rPr>
        <w:t xml:space="preserve">K2 Auszug aus dem intern. Firmenregister </w:t>
      </w:r>
      <w:hyperlink r:id="rId11" w:history="1">
        <w:r w:rsidRPr="0056438D">
          <w:rPr>
            <w:rFonts w:ascii="Arial" w:hAnsi="Arial" w:cs="Arial"/>
            <w:sz w:val="18"/>
            <w:szCs w:val="18"/>
          </w:rPr>
          <w:t>www.upik.de</w:t>
        </w:r>
      </w:hyperlink>
      <w:r w:rsidRPr="0056438D">
        <w:rPr>
          <w:rFonts w:ascii="Arial" w:hAnsi="Arial" w:cs="Arial"/>
          <w:sz w:val="18"/>
          <w:szCs w:val="18"/>
        </w:rPr>
        <w:t xml:space="preserve"> zur Firma </w:t>
      </w:r>
      <w:r w:rsidRPr="0056438D">
        <w:rPr>
          <w:rFonts w:ascii="Arial" w:hAnsi="Arial" w:cs="Arial"/>
          <w:b/>
          <w:color w:val="FF0000"/>
          <w:sz w:val="18"/>
          <w:szCs w:val="18"/>
        </w:rPr>
        <w:t>&lt;Finanzamt/ Hauptzollamt&lt;</w:t>
      </w:r>
      <w:proofErr w:type="gramStart"/>
      <w:r w:rsidRPr="0056438D">
        <w:rPr>
          <w:rFonts w:ascii="Arial" w:hAnsi="Arial" w:cs="Arial"/>
          <w:b/>
          <w:sz w:val="18"/>
          <w:szCs w:val="18"/>
        </w:rPr>
        <w:t>,</w:t>
      </w:r>
      <w:proofErr w:type="gramEnd"/>
      <w:r w:rsidRPr="0056438D">
        <w:rPr>
          <w:rFonts w:ascii="Arial" w:hAnsi="Arial" w:cs="Arial"/>
          <w:b/>
          <w:sz w:val="18"/>
          <w:szCs w:val="18"/>
        </w:rPr>
        <w:br/>
      </w:r>
      <w:r w:rsidRPr="0056438D">
        <w:rPr>
          <w:rFonts w:ascii="Arial" w:hAnsi="Arial" w:cs="Arial"/>
          <w:sz w:val="18"/>
          <w:szCs w:val="18"/>
        </w:rPr>
        <w:t>K4 juristische staatenlos Beweisdokumentation 1 und 2</w:t>
      </w:r>
      <w:r w:rsidRPr="0056438D">
        <w:rPr>
          <w:rFonts w:ascii="Arial" w:hAnsi="Arial" w:cs="Arial"/>
          <w:sz w:val="18"/>
          <w:szCs w:val="18"/>
        </w:rPr>
        <w:br/>
      </w:r>
      <w:r w:rsidRPr="0056438D">
        <w:rPr>
          <w:rFonts w:ascii="Arial" w:eastAsiaTheme="minorEastAsia" w:hAnsi="Arial" w:cs="Arial"/>
          <w:sz w:val="18"/>
          <w:szCs w:val="18"/>
          <w:lang w:eastAsia="de-DE"/>
        </w:rPr>
        <w:t>K5</w:t>
      </w:r>
      <w:r w:rsidR="00CA3414">
        <w:rPr>
          <w:rFonts w:ascii="Arial" w:eastAsiaTheme="minorEastAsia" w:hAnsi="Arial" w:cs="Arial"/>
          <w:sz w:val="18"/>
          <w:szCs w:val="18"/>
          <w:lang w:eastAsia="de-DE"/>
        </w:rPr>
        <w:t xml:space="preserve"> gerichtlicher staatenlos Präze</w:t>
      </w:r>
      <w:r w:rsidRPr="0056438D">
        <w:rPr>
          <w:rFonts w:ascii="Arial" w:eastAsiaTheme="minorEastAsia" w:hAnsi="Arial" w:cs="Arial"/>
          <w:sz w:val="18"/>
          <w:szCs w:val="18"/>
          <w:lang w:eastAsia="de-DE"/>
        </w:rPr>
        <w:t>denzbeschluss</w:t>
      </w:r>
      <w:r w:rsidR="0049348A">
        <w:rPr>
          <w:rFonts w:ascii="Arial" w:eastAsiaTheme="minorEastAsia" w:hAnsi="Arial" w:cs="Arial"/>
          <w:sz w:val="18"/>
          <w:szCs w:val="18"/>
          <w:lang w:eastAsia="de-DE"/>
        </w:rPr>
        <w:t xml:space="preserve"> Amtsgericht</w:t>
      </w:r>
      <w:r w:rsidR="003D201D">
        <w:rPr>
          <w:rFonts w:ascii="Arial" w:eastAsiaTheme="minorEastAsia" w:hAnsi="Arial" w:cs="Arial"/>
          <w:sz w:val="18"/>
          <w:szCs w:val="18"/>
          <w:lang w:eastAsia="de-DE"/>
        </w:rPr>
        <w:t xml:space="preserve"> Vechta</w:t>
      </w:r>
      <w:r w:rsidR="003D201D">
        <w:rPr>
          <w:rFonts w:ascii="Arial" w:eastAsiaTheme="minorEastAsia" w:hAnsi="Arial" w:cs="Arial"/>
          <w:sz w:val="18"/>
          <w:szCs w:val="18"/>
          <w:lang w:eastAsia="de-DE"/>
        </w:rPr>
        <w:br/>
        <w:t>K6 Liste aktuell illegal angewendeter Nazigesetze</w:t>
      </w:r>
      <w:r w:rsidR="003D201D">
        <w:rPr>
          <w:rFonts w:ascii="Arial" w:eastAsiaTheme="minorEastAsia" w:hAnsi="Arial" w:cs="Arial"/>
          <w:sz w:val="18"/>
          <w:szCs w:val="18"/>
          <w:lang w:eastAsia="de-DE"/>
        </w:rPr>
        <w:br/>
        <w:t>K7</w:t>
      </w:r>
      <w:r w:rsidRPr="0056438D">
        <w:rPr>
          <w:rFonts w:ascii="Arial" w:eastAsiaTheme="minorEastAsia" w:hAnsi="Arial" w:cs="Arial"/>
          <w:sz w:val="18"/>
          <w:szCs w:val="18"/>
          <w:lang w:eastAsia="de-DE"/>
        </w:rPr>
        <w:t xml:space="preserve"> </w:t>
      </w:r>
      <w:r w:rsidRPr="0056438D">
        <w:rPr>
          <w:rFonts w:ascii="Arial" w:eastAsiaTheme="minorEastAsia" w:hAnsi="Arial" w:cs="Arial"/>
          <w:color w:val="FF0000"/>
          <w:sz w:val="18"/>
          <w:szCs w:val="18"/>
          <w:lang w:eastAsia="de-DE"/>
        </w:rPr>
        <w:t>ARGE Renten Sozialhilfe- Bescheid</w:t>
      </w:r>
      <w:r w:rsidRPr="0056438D">
        <w:rPr>
          <w:rFonts w:ascii="Arial" w:eastAsiaTheme="minorEastAsia" w:hAnsi="Arial" w:cs="Arial"/>
          <w:sz w:val="18"/>
          <w:szCs w:val="18"/>
          <w:lang w:eastAsia="de-DE"/>
        </w:rPr>
        <w:t xml:space="preserve"> </w:t>
      </w:r>
      <w:r w:rsidRPr="0056438D">
        <w:rPr>
          <w:rFonts w:ascii="Arial" w:eastAsiaTheme="minorEastAsia" w:hAnsi="Arial" w:cs="Arial"/>
          <w:b/>
          <w:sz w:val="18"/>
          <w:szCs w:val="18"/>
          <w:lang w:eastAsia="de-DE"/>
        </w:rPr>
        <w:br/>
      </w:r>
    </w:p>
    <w:p w:rsidR="000B76A3" w:rsidRPr="0056438D" w:rsidRDefault="000B76A3" w:rsidP="000B76A3">
      <w:pPr>
        <w:rPr>
          <w:rFonts w:ascii="Arial" w:hAnsi="Arial" w:cs="Arial"/>
          <w:b/>
          <w:sz w:val="18"/>
          <w:szCs w:val="18"/>
        </w:rPr>
      </w:pPr>
      <w:r w:rsidRPr="0056438D">
        <w:rPr>
          <w:rFonts w:ascii="Arial" w:hAnsi="Arial" w:cs="Arial"/>
          <w:b/>
          <w:sz w:val="18"/>
          <w:szCs w:val="18"/>
          <w:u w:val="single"/>
        </w:rPr>
        <w:t>Zu ladende Zeugen:</w:t>
      </w:r>
      <w:r w:rsidRPr="0056438D">
        <w:rPr>
          <w:rFonts w:ascii="Arial" w:hAnsi="Arial" w:cs="Arial"/>
          <w:b/>
          <w:sz w:val="18"/>
          <w:szCs w:val="18"/>
        </w:rPr>
        <w:t xml:space="preserve"> </w:t>
      </w:r>
      <w:r w:rsidRPr="0056438D">
        <w:rPr>
          <w:rFonts w:ascii="Arial" w:hAnsi="Arial" w:cs="Arial"/>
          <w:b/>
          <w:sz w:val="18"/>
          <w:szCs w:val="18"/>
        </w:rPr>
        <w:br/>
      </w:r>
      <w:r w:rsidRPr="0056438D">
        <w:rPr>
          <w:rFonts w:ascii="Arial" w:hAnsi="Arial" w:cs="Arial"/>
          <w:b/>
          <w:sz w:val="18"/>
          <w:szCs w:val="18"/>
        </w:rPr>
        <w:br/>
        <w:t xml:space="preserve">Staatenlos.info  e. V.                                                                         </w:t>
      </w:r>
      <w:r w:rsidRPr="0056438D">
        <w:rPr>
          <w:rFonts w:ascii="Arial" w:hAnsi="Arial" w:cs="Arial"/>
          <w:b/>
          <w:sz w:val="18"/>
          <w:szCs w:val="18"/>
        </w:rPr>
        <w:br/>
        <w:t xml:space="preserve">Präsident Rüdiger Hoffmann                                                                                                                                                       </w:t>
      </w:r>
      <w:proofErr w:type="spellStart"/>
      <w:r w:rsidRPr="0056438D">
        <w:rPr>
          <w:rFonts w:ascii="Arial" w:hAnsi="Arial" w:cs="Arial"/>
          <w:b/>
          <w:sz w:val="18"/>
          <w:szCs w:val="18"/>
        </w:rPr>
        <w:t>Diesterwegstrasse</w:t>
      </w:r>
      <w:proofErr w:type="spellEnd"/>
      <w:r w:rsidRPr="0056438D">
        <w:rPr>
          <w:rFonts w:ascii="Arial" w:hAnsi="Arial" w:cs="Arial"/>
          <w:b/>
          <w:sz w:val="18"/>
          <w:szCs w:val="18"/>
        </w:rPr>
        <w:t xml:space="preserve"> 9b                                                                                                                                                                                      </w:t>
      </w:r>
      <w:r w:rsidRPr="0056438D">
        <w:rPr>
          <w:rFonts w:ascii="Arial" w:hAnsi="Arial" w:cs="Arial"/>
          <w:b/>
          <w:bCs/>
          <w:sz w:val="18"/>
          <w:szCs w:val="18"/>
          <w:u w:val="single"/>
        </w:rPr>
        <w:t>10405 Berlin</w:t>
      </w:r>
      <w:r w:rsidRPr="0056438D">
        <w:rPr>
          <w:rFonts w:ascii="Arial" w:hAnsi="Arial" w:cs="Arial"/>
          <w:b/>
          <w:bCs/>
          <w:sz w:val="18"/>
          <w:szCs w:val="18"/>
        </w:rPr>
        <w:t xml:space="preserve">                                                                                                                                                     </w:t>
      </w:r>
    </w:p>
    <w:p w:rsidR="000B76A3" w:rsidRPr="0056438D" w:rsidRDefault="000B76A3" w:rsidP="000B76A3">
      <w:pPr>
        <w:autoSpaceDE w:val="0"/>
        <w:autoSpaceDN w:val="0"/>
        <w:adjustRightInd w:val="0"/>
        <w:spacing w:after="0" w:line="240" w:lineRule="auto"/>
        <w:rPr>
          <w:rFonts w:ascii="Arial" w:hAnsi="Arial" w:cs="Arial"/>
          <w:b/>
          <w:color w:val="FF0000"/>
          <w:sz w:val="18"/>
          <w:szCs w:val="18"/>
        </w:rPr>
      </w:pPr>
      <w:r w:rsidRPr="0056438D">
        <w:rPr>
          <w:rFonts w:ascii="Arial" w:hAnsi="Arial" w:cs="Arial"/>
          <w:b/>
          <w:color w:val="FF0000"/>
          <w:sz w:val="18"/>
          <w:szCs w:val="18"/>
        </w:rPr>
        <w:t xml:space="preserve">&lt;Namenaufzählung der beteiligten Personen und Auftraggeber der beklagten </w:t>
      </w:r>
      <w:r w:rsidR="0056438D" w:rsidRPr="0056438D">
        <w:rPr>
          <w:rFonts w:ascii="Arial" w:hAnsi="Arial" w:cs="Arial"/>
          <w:b/>
          <w:color w:val="FF0000"/>
          <w:sz w:val="18"/>
          <w:szCs w:val="18"/>
        </w:rPr>
        <w:t>F</w:t>
      </w:r>
      <w:r w:rsidRPr="0056438D">
        <w:rPr>
          <w:rFonts w:ascii="Arial" w:hAnsi="Arial" w:cs="Arial"/>
          <w:b/>
          <w:color w:val="FF0000"/>
          <w:sz w:val="18"/>
          <w:szCs w:val="18"/>
        </w:rPr>
        <w:t>irmen&lt;</w:t>
      </w:r>
    </w:p>
    <w:p w:rsidR="000B76A3" w:rsidRPr="0056438D" w:rsidRDefault="000B76A3" w:rsidP="000B76A3">
      <w:pPr>
        <w:autoSpaceDE w:val="0"/>
        <w:autoSpaceDN w:val="0"/>
        <w:adjustRightInd w:val="0"/>
        <w:spacing w:after="0" w:line="240" w:lineRule="auto"/>
        <w:rPr>
          <w:rFonts w:ascii="Arial" w:hAnsi="Arial" w:cs="Arial"/>
          <w:sz w:val="18"/>
          <w:szCs w:val="18"/>
        </w:rPr>
      </w:pPr>
      <w:r w:rsidRPr="0056438D">
        <w:rPr>
          <w:rFonts w:ascii="Arial" w:hAnsi="Arial" w:cs="Arial"/>
          <w:b/>
          <w:sz w:val="18"/>
          <w:szCs w:val="18"/>
        </w:rPr>
        <w:br/>
        <w:t>Weitere Zeugen können bei Bedarf genannt werden.</w:t>
      </w:r>
    </w:p>
    <w:p w:rsidR="00E4049F" w:rsidRPr="0056438D" w:rsidRDefault="00E4049F" w:rsidP="00BF0CFD">
      <w:pPr>
        <w:autoSpaceDE w:val="0"/>
        <w:autoSpaceDN w:val="0"/>
        <w:adjustRightInd w:val="0"/>
        <w:spacing w:after="0" w:line="240" w:lineRule="auto"/>
        <w:rPr>
          <w:rFonts w:ascii="Arial" w:hAnsi="Arial" w:cs="Arial"/>
          <w:b/>
          <w:sz w:val="18"/>
          <w:szCs w:val="18"/>
        </w:rPr>
      </w:pPr>
    </w:p>
    <w:p w:rsidR="001D333A" w:rsidRPr="0056438D" w:rsidRDefault="0056438D" w:rsidP="001D333A">
      <w:pPr>
        <w:rPr>
          <w:rFonts w:ascii="Arial" w:eastAsia="Calibri" w:hAnsi="Arial" w:cs="Arial"/>
          <w:sz w:val="18"/>
          <w:szCs w:val="18"/>
        </w:rPr>
      </w:pPr>
      <w:r w:rsidRPr="0056438D">
        <w:rPr>
          <w:rFonts w:ascii="Arial" w:hAnsi="Arial" w:cs="Arial"/>
          <w:b/>
          <w:sz w:val="18"/>
          <w:szCs w:val="18"/>
          <w:u w:val="single"/>
        </w:rPr>
        <w:br/>
      </w:r>
      <w:r w:rsidR="001D333A" w:rsidRPr="0056438D">
        <w:rPr>
          <w:rFonts w:ascii="Arial" w:hAnsi="Arial" w:cs="Arial"/>
          <w:b/>
          <w:sz w:val="18"/>
          <w:szCs w:val="18"/>
          <w:u w:val="single"/>
        </w:rPr>
        <w:t>Verteiler gemäß Kontrollratsgesetz 35 und gültigen SHAEF/ SMAD - Artikel 139 Grundgesetz an die zuständige alliierte Hohe Hand:</w:t>
      </w:r>
      <w:r w:rsidR="001D333A" w:rsidRPr="0056438D">
        <w:rPr>
          <w:rFonts w:ascii="Arial" w:hAnsi="Arial" w:cs="Arial"/>
          <w:b/>
          <w:sz w:val="18"/>
          <w:szCs w:val="18"/>
          <w:u w:val="single"/>
        </w:rPr>
        <w:br/>
      </w:r>
      <w:r w:rsidR="001D333A" w:rsidRPr="0056438D">
        <w:rPr>
          <w:rFonts w:ascii="Arial" w:hAnsi="Arial" w:cs="Arial"/>
          <w:b/>
          <w:sz w:val="18"/>
          <w:szCs w:val="18"/>
          <w:u w:val="single"/>
        </w:rPr>
        <w:br/>
        <w:t>Zur Kenntnisnahme und weiteren Veranlassung:</w:t>
      </w:r>
      <w:r w:rsidR="001D333A" w:rsidRPr="0056438D">
        <w:rPr>
          <w:rFonts w:ascii="Arial" w:hAnsi="Arial" w:cs="Arial"/>
          <w:sz w:val="18"/>
          <w:szCs w:val="18"/>
        </w:rPr>
        <w:br/>
      </w:r>
      <w:r w:rsidR="001D333A" w:rsidRPr="0056438D">
        <w:rPr>
          <w:rFonts w:ascii="Arial" w:eastAsia="Calibri" w:hAnsi="Arial" w:cs="Arial"/>
          <w:sz w:val="18"/>
          <w:szCs w:val="18"/>
        </w:rPr>
        <w:t>Generalstaatsanwalt der russischen Föderation</w:t>
      </w:r>
      <w:r w:rsidR="001D333A" w:rsidRPr="0056438D">
        <w:rPr>
          <w:rFonts w:ascii="Arial" w:eastAsia="Calibri" w:hAnsi="Arial" w:cs="Arial"/>
          <w:sz w:val="18"/>
          <w:szCs w:val="18"/>
        </w:rPr>
        <w:br/>
        <w:t>Haupt Militär Staatsanwalt</w:t>
      </w:r>
      <w:r w:rsidR="001D333A" w:rsidRPr="0056438D">
        <w:rPr>
          <w:rFonts w:ascii="Arial" w:eastAsia="Calibri" w:hAnsi="Arial" w:cs="Arial"/>
          <w:sz w:val="18"/>
          <w:szCs w:val="18"/>
        </w:rPr>
        <w:br/>
        <w:t xml:space="preserve">per. </w:t>
      </w:r>
      <w:proofErr w:type="spellStart"/>
      <w:r w:rsidR="001D333A" w:rsidRPr="0056438D">
        <w:rPr>
          <w:rFonts w:ascii="Arial" w:eastAsia="Calibri" w:hAnsi="Arial" w:cs="Arial"/>
          <w:sz w:val="18"/>
          <w:szCs w:val="18"/>
        </w:rPr>
        <w:t>Holsunowa</w:t>
      </w:r>
      <w:proofErr w:type="spellEnd"/>
      <w:r w:rsidR="001D333A" w:rsidRPr="0056438D">
        <w:rPr>
          <w:rFonts w:ascii="Arial" w:eastAsia="Calibri" w:hAnsi="Arial" w:cs="Arial"/>
          <w:sz w:val="18"/>
          <w:szCs w:val="18"/>
        </w:rPr>
        <w:t xml:space="preserve"> 14</w:t>
      </w:r>
      <w:r w:rsidR="001D333A" w:rsidRPr="0056438D">
        <w:rPr>
          <w:rFonts w:ascii="Arial" w:eastAsia="Calibri" w:hAnsi="Arial" w:cs="Arial"/>
          <w:sz w:val="18"/>
          <w:szCs w:val="18"/>
        </w:rPr>
        <w:br/>
        <w:t>119160 Moskau</w:t>
      </w:r>
      <w:r w:rsidR="001D333A" w:rsidRPr="0056438D">
        <w:rPr>
          <w:rFonts w:ascii="Arial" w:eastAsia="Calibri" w:hAnsi="Arial" w:cs="Arial"/>
          <w:sz w:val="18"/>
          <w:szCs w:val="18"/>
        </w:rPr>
        <w:br/>
        <w:t>Russische Föderation</w:t>
      </w:r>
      <w:r w:rsidR="001D333A" w:rsidRPr="0056438D">
        <w:rPr>
          <w:rFonts w:ascii="Arial" w:eastAsia="Calibri" w:hAnsi="Arial" w:cs="Arial"/>
          <w:sz w:val="18"/>
          <w:szCs w:val="18"/>
        </w:rPr>
        <w:br/>
      </w:r>
      <w:r w:rsidR="001D333A" w:rsidRPr="0056438D">
        <w:rPr>
          <w:rFonts w:ascii="Arial" w:eastAsia="Calibri" w:hAnsi="Arial" w:cs="Arial"/>
          <w:sz w:val="18"/>
          <w:szCs w:val="18"/>
        </w:rPr>
        <w:br/>
      </w:r>
      <w:r w:rsidR="001D333A" w:rsidRPr="0056438D">
        <w:rPr>
          <w:rFonts w:ascii="Arial" w:hAnsi="Arial" w:cs="Arial"/>
          <w:b/>
          <w:sz w:val="18"/>
          <w:szCs w:val="18"/>
          <w:u w:val="single"/>
        </w:rPr>
        <w:t>Zur Kenntnisnahme und weiteren Veranlassung:</w:t>
      </w:r>
      <w:r w:rsidR="001D333A" w:rsidRPr="0056438D">
        <w:rPr>
          <w:rFonts w:ascii="Arial" w:hAnsi="Arial" w:cs="Arial"/>
          <w:b/>
          <w:sz w:val="18"/>
          <w:szCs w:val="18"/>
          <w:u w:val="single"/>
        </w:rPr>
        <w:br/>
      </w:r>
      <w:r w:rsidR="001D333A" w:rsidRPr="0056438D">
        <w:rPr>
          <w:rFonts w:ascii="Arial" w:hAnsi="Arial" w:cs="Arial"/>
          <w:sz w:val="18"/>
          <w:szCs w:val="18"/>
        </w:rPr>
        <w:t>Außenministerium der Russischen Föderation</w:t>
      </w:r>
      <w:r w:rsidR="001D333A" w:rsidRPr="0056438D">
        <w:rPr>
          <w:rFonts w:ascii="Arial" w:hAnsi="Arial" w:cs="Arial"/>
          <w:sz w:val="18"/>
          <w:szCs w:val="18"/>
        </w:rPr>
        <w:br/>
      </w:r>
      <w:proofErr w:type="spellStart"/>
      <w:r w:rsidR="001D333A" w:rsidRPr="0056438D">
        <w:rPr>
          <w:rFonts w:ascii="Arial" w:hAnsi="Arial" w:cs="Arial"/>
          <w:sz w:val="18"/>
          <w:szCs w:val="18"/>
        </w:rPr>
        <w:t>Ploschad</w:t>
      </w:r>
      <w:proofErr w:type="spellEnd"/>
      <w:r w:rsidR="001D333A" w:rsidRPr="0056438D">
        <w:rPr>
          <w:rFonts w:ascii="Arial" w:hAnsi="Arial" w:cs="Arial"/>
          <w:sz w:val="18"/>
          <w:szCs w:val="18"/>
        </w:rPr>
        <w:t xml:space="preserve"> </w:t>
      </w:r>
      <w:proofErr w:type="spellStart"/>
      <w:r w:rsidR="001D333A" w:rsidRPr="0056438D">
        <w:rPr>
          <w:rFonts w:ascii="Arial" w:hAnsi="Arial" w:cs="Arial"/>
          <w:sz w:val="18"/>
          <w:szCs w:val="18"/>
        </w:rPr>
        <w:t>Smolenskaja</w:t>
      </w:r>
      <w:proofErr w:type="spellEnd"/>
      <w:r w:rsidR="001D333A" w:rsidRPr="0056438D">
        <w:rPr>
          <w:rFonts w:ascii="Arial" w:hAnsi="Arial" w:cs="Arial"/>
          <w:sz w:val="18"/>
          <w:szCs w:val="18"/>
        </w:rPr>
        <w:t xml:space="preserve"> </w:t>
      </w:r>
      <w:proofErr w:type="spellStart"/>
      <w:r w:rsidR="001D333A" w:rsidRPr="0056438D">
        <w:rPr>
          <w:rFonts w:ascii="Arial" w:hAnsi="Arial" w:cs="Arial"/>
          <w:sz w:val="18"/>
          <w:szCs w:val="18"/>
        </w:rPr>
        <w:t>Sennaja</w:t>
      </w:r>
      <w:proofErr w:type="spellEnd"/>
      <w:r w:rsidR="001D333A" w:rsidRPr="0056438D">
        <w:rPr>
          <w:rFonts w:ascii="Arial" w:hAnsi="Arial" w:cs="Arial"/>
          <w:sz w:val="18"/>
          <w:szCs w:val="18"/>
        </w:rPr>
        <w:t xml:space="preserve"> 32/34</w:t>
      </w:r>
      <w:r w:rsidR="001D333A" w:rsidRPr="0056438D">
        <w:rPr>
          <w:rFonts w:ascii="Arial" w:hAnsi="Arial" w:cs="Arial"/>
          <w:sz w:val="18"/>
          <w:szCs w:val="18"/>
        </w:rPr>
        <w:br/>
        <w:t>12002 Moskau</w:t>
      </w:r>
      <w:r w:rsidR="001D333A" w:rsidRPr="0056438D">
        <w:rPr>
          <w:rFonts w:ascii="Arial" w:hAnsi="Arial" w:cs="Arial"/>
          <w:sz w:val="18"/>
          <w:szCs w:val="18"/>
        </w:rPr>
        <w:br/>
      </w:r>
      <w:r w:rsidR="001D333A" w:rsidRPr="0056438D">
        <w:rPr>
          <w:rFonts w:ascii="Arial" w:eastAsia="Calibri" w:hAnsi="Arial" w:cs="Arial"/>
          <w:sz w:val="18"/>
          <w:szCs w:val="18"/>
        </w:rPr>
        <w:t>Russische Föderation</w:t>
      </w:r>
    </w:p>
    <w:p w:rsidR="001D333A" w:rsidRPr="0056438D" w:rsidRDefault="001D333A" w:rsidP="001D333A">
      <w:pPr>
        <w:rPr>
          <w:rFonts w:ascii="Arial" w:hAnsi="Arial" w:cs="Arial"/>
          <w:sz w:val="18"/>
          <w:szCs w:val="18"/>
        </w:rPr>
      </w:pPr>
    </w:p>
    <w:p w:rsidR="00E4049F" w:rsidRPr="0056438D" w:rsidRDefault="00E4049F" w:rsidP="00BF0CFD">
      <w:pPr>
        <w:autoSpaceDE w:val="0"/>
        <w:autoSpaceDN w:val="0"/>
        <w:adjustRightInd w:val="0"/>
        <w:spacing w:after="0" w:line="240" w:lineRule="auto"/>
        <w:rPr>
          <w:rFonts w:ascii="Arial" w:hAnsi="Arial" w:cs="Arial"/>
          <w:b/>
          <w:sz w:val="18"/>
          <w:szCs w:val="18"/>
        </w:rPr>
      </w:pPr>
    </w:p>
    <w:sectPr w:rsidR="00E4049F" w:rsidRPr="0056438D" w:rsidSect="00E4049F">
      <w:headerReference w:type="default" r:id="rId12"/>
      <w:pgSz w:w="12240" w:h="15840"/>
      <w:pgMar w:top="1417" w:right="1417" w:bottom="1134" w:left="1417"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25DE" w:rsidRDefault="004D25DE" w:rsidP="007B30DE">
      <w:pPr>
        <w:spacing w:after="0" w:line="240" w:lineRule="auto"/>
      </w:pPr>
      <w:r>
        <w:separator/>
      </w:r>
    </w:p>
  </w:endnote>
  <w:endnote w:type="continuationSeparator" w:id="0">
    <w:p w:rsidR="004D25DE" w:rsidRDefault="004D25DE" w:rsidP="007B30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25DE" w:rsidRDefault="004D25DE" w:rsidP="007B30DE">
      <w:pPr>
        <w:spacing w:after="0" w:line="240" w:lineRule="auto"/>
      </w:pPr>
      <w:r>
        <w:separator/>
      </w:r>
    </w:p>
  </w:footnote>
  <w:footnote w:type="continuationSeparator" w:id="0">
    <w:p w:rsidR="004D25DE" w:rsidRDefault="004D25DE" w:rsidP="007B30D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049F" w:rsidRDefault="00E4049F">
    <w:pPr>
      <w:pStyle w:val="Kopfzeile"/>
    </w:pPr>
    <w:r>
      <w:t xml:space="preserve">Hoffmann ./. KLAGE gegen das Hauptzollamt Stralsund                                                                        </w:t>
    </w:r>
    <w:r w:rsidR="00F4315A">
      <w:t>Seite 1- 22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73D3A"/>
    <w:multiLevelType w:val="multilevel"/>
    <w:tmpl w:val="13ACF5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78239F"/>
    <w:multiLevelType w:val="hybridMultilevel"/>
    <w:tmpl w:val="034269EE"/>
    <w:lvl w:ilvl="0" w:tplc="576C44FC">
      <w:start w:val="1"/>
      <w:numFmt w:val="decimal"/>
      <w:lvlText w:val="%1."/>
      <w:lvlJc w:val="left"/>
      <w:pPr>
        <w:ind w:left="720" w:hanging="360"/>
      </w:pPr>
      <w:rPr>
        <w:b/>
      </w:r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2">
    <w:nsid w:val="2D653145"/>
    <w:multiLevelType w:val="hybridMultilevel"/>
    <w:tmpl w:val="79042C1E"/>
    <w:lvl w:ilvl="0" w:tplc="C7ACD008">
      <w:start w:val="2"/>
      <w:numFmt w:val="bullet"/>
      <w:lvlText w:val="-"/>
      <w:lvlJc w:val="left"/>
      <w:pPr>
        <w:ind w:left="366" w:hanging="360"/>
      </w:pPr>
      <w:rPr>
        <w:rFonts w:ascii="Arial" w:eastAsiaTheme="minorHAnsi" w:hAnsi="Arial" w:cs="Arial" w:hint="default"/>
      </w:rPr>
    </w:lvl>
    <w:lvl w:ilvl="1" w:tplc="04070003" w:tentative="1">
      <w:start w:val="1"/>
      <w:numFmt w:val="bullet"/>
      <w:lvlText w:val="o"/>
      <w:lvlJc w:val="left"/>
      <w:pPr>
        <w:ind w:left="1086" w:hanging="360"/>
      </w:pPr>
      <w:rPr>
        <w:rFonts w:ascii="Courier New" w:hAnsi="Courier New" w:cs="Courier New" w:hint="default"/>
      </w:rPr>
    </w:lvl>
    <w:lvl w:ilvl="2" w:tplc="04070005" w:tentative="1">
      <w:start w:val="1"/>
      <w:numFmt w:val="bullet"/>
      <w:lvlText w:val=""/>
      <w:lvlJc w:val="left"/>
      <w:pPr>
        <w:ind w:left="1806" w:hanging="360"/>
      </w:pPr>
      <w:rPr>
        <w:rFonts w:ascii="Wingdings" w:hAnsi="Wingdings" w:hint="default"/>
      </w:rPr>
    </w:lvl>
    <w:lvl w:ilvl="3" w:tplc="04070001" w:tentative="1">
      <w:start w:val="1"/>
      <w:numFmt w:val="bullet"/>
      <w:lvlText w:val=""/>
      <w:lvlJc w:val="left"/>
      <w:pPr>
        <w:ind w:left="2526" w:hanging="360"/>
      </w:pPr>
      <w:rPr>
        <w:rFonts w:ascii="Symbol" w:hAnsi="Symbol" w:hint="default"/>
      </w:rPr>
    </w:lvl>
    <w:lvl w:ilvl="4" w:tplc="04070003" w:tentative="1">
      <w:start w:val="1"/>
      <w:numFmt w:val="bullet"/>
      <w:lvlText w:val="o"/>
      <w:lvlJc w:val="left"/>
      <w:pPr>
        <w:ind w:left="3246" w:hanging="360"/>
      </w:pPr>
      <w:rPr>
        <w:rFonts w:ascii="Courier New" w:hAnsi="Courier New" w:cs="Courier New" w:hint="default"/>
      </w:rPr>
    </w:lvl>
    <w:lvl w:ilvl="5" w:tplc="04070005" w:tentative="1">
      <w:start w:val="1"/>
      <w:numFmt w:val="bullet"/>
      <w:lvlText w:val=""/>
      <w:lvlJc w:val="left"/>
      <w:pPr>
        <w:ind w:left="3966" w:hanging="360"/>
      </w:pPr>
      <w:rPr>
        <w:rFonts w:ascii="Wingdings" w:hAnsi="Wingdings" w:hint="default"/>
      </w:rPr>
    </w:lvl>
    <w:lvl w:ilvl="6" w:tplc="04070001" w:tentative="1">
      <w:start w:val="1"/>
      <w:numFmt w:val="bullet"/>
      <w:lvlText w:val=""/>
      <w:lvlJc w:val="left"/>
      <w:pPr>
        <w:ind w:left="4686" w:hanging="360"/>
      </w:pPr>
      <w:rPr>
        <w:rFonts w:ascii="Symbol" w:hAnsi="Symbol" w:hint="default"/>
      </w:rPr>
    </w:lvl>
    <w:lvl w:ilvl="7" w:tplc="04070003" w:tentative="1">
      <w:start w:val="1"/>
      <w:numFmt w:val="bullet"/>
      <w:lvlText w:val="o"/>
      <w:lvlJc w:val="left"/>
      <w:pPr>
        <w:ind w:left="5406" w:hanging="360"/>
      </w:pPr>
      <w:rPr>
        <w:rFonts w:ascii="Courier New" w:hAnsi="Courier New" w:cs="Courier New" w:hint="default"/>
      </w:rPr>
    </w:lvl>
    <w:lvl w:ilvl="8" w:tplc="04070005" w:tentative="1">
      <w:start w:val="1"/>
      <w:numFmt w:val="bullet"/>
      <w:lvlText w:val=""/>
      <w:lvlJc w:val="left"/>
      <w:pPr>
        <w:ind w:left="6126" w:hanging="360"/>
      </w:pPr>
      <w:rPr>
        <w:rFonts w:ascii="Wingdings" w:hAnsi="Wingdings" w:hint="default"/>
      </w:rPr>
    </w:lvl>
  </w:abstractNum>
  <w:abstractNum w:abstractNumId="3">
    <w:nsid w:val="76AA32DA"/>
    <w:multiLevelType w:val="hybridMultilevel"/>
    <w:tmpl w:val="C05C126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E4CFB"/>
    <w:rsid w:val="000018AE"/>
    <w:rsid w:val="00004407"/>
    <w:rsid w:val="000257D4"/>
    <w:rsid w:val="00051D32"/>
    <w:rsid w:val="00082E42"/>
    <w:rsid w:val="000836ED"/>
    <w:rsid w:val="00085DD4"/>
    <w:rsid w:val="0009458B"/>
    <w:rsid w:val="000B76A3"/>
    <w:rsid w:val="000C394A"/>
    <w:rsid w:val="000C45B1"/>
    <w:rsid w:val="000C6E8E"/>
    <w:rsid w:val="000C7881"/>
    <w:rsid w:val="000D15D1"/>
    <w:rsid w:val="000D5624"/>
    <w:rsid w:val="0010114D"/>
    <w:rsid w:val="00106727"/>
    <w:rsid w:val="001217AA"/>
    <w:rsid w:val="00143ADE"/>
    <w:rsid w:val="00144090"/>
    <w:rsid w:val="0015436A"/>
    <w:rsid w:val="00166A5C"/>
    <w:rsid w:val="0018083A"/>
    <w:rsid w:val="001B0890"/>
    <w:rsid w:val="001D1DBC"/>
    <w:rsid w:val="001D333A"/>
    <w:rsid w:val="001E6FCC"/>
    <w:rsid w:val="002274D3"/>
    <w:rsid w:val="00230E40"/>
    <w:rsid w:val="00256135"/>
    <w:rsid w:val="00256F8F"/>
    <w:rsid w:val="00262944"/>
    <w:rsid w:val="002640B4"/>
    <w:rsid w:val="0028294B"/>
    <w:rsid w:val="00291466"/>
    <w:rsid w:val="00292F71"/>
    <w:rsid w:val="002941BC"/>
    <w:rsid w:val="002A26AF"/>
    <w:rsid w:val="002B0983"/>
    <w:rsid w:val="002D1400"/>
    <w:rsid w:val="002F221E"/>
    <w:rsid w:val="002F7AEF"/>
    <w:rsid w:val="003267F6"/>
    <w:rsid w:val="00361D88"/>
    <w:rsid w:val="00372D3B"/>
    <w:rsid w:val="003861CF"/>
    <w:rsid w:val="003A518B"/>
    <w:rsid w:val="003B4CE1"/>
    <w:rsid w:val="003D201D"/>
    <w:rsid w:val="003E2898"/>
    <w:rsid w:val="004000FC"/>
    <w:rsid w:val="00401662"/>
    <w:rsid w:val="00403D98"/>
    <w:rsid w:val="00437DF1"/>
    <w:rsid w:val="004778B4"/>
    <w:rsid w:val="00477F08"/>
    <w:rsid w:val="00483CFB"/>
    <w:rsid w:val="0049348A"/>
    <w:rsid w:val="004A4A97"/>
    <w:rsid w:val="004B568B"/>
    <w:rsid w:val="004B789A"/>
    <w:rsid w:val="004C12F4"/>
    <w:rsid w:val="004C4A6E"/>
    <w:rsid w:val="004D25DE"/>
    <w:rsid w:val="004D33A1"/>
    <w:rsid w:val="004D50F8"/>
    <w:rsid w:val="00510B5D"/>
    <w:rsid w:val="005160FA"/>
    <w:rsid w:val="00550AC6"/>
    <w:rsid w:val="0056438D"/>
    <w:rsid w:val="00590198"/>
    <w:rsid w:val="005909E4"/>
    <w:rsid w:val="00597F26"/>
    <w:rsid w:val="005A3289"/>
    <w:rsid w:val="005B31A3"/>
    <w:rsid w:val="005D3D6D"/>
    <w:rsid w:val="005E3089"/>
    <w:rsid w:val="00602F67"/>
    <w:rsid w:val="0060706C"/>
    <w:rsid w:val="00612FC9"/>
    <w:rsid w:val="006227A1"/>
    <w:rsid w:val="00633C53"/>
    <w:rsid w:val="006359C3"/>
    <w:rsid w:val="0065077C"/>
    <w:rsid w:val="006608BB"/>
    <w:rsid w:val="006A14D8"/>
    <w:rsid w:val="006A1889"/>
    <w:rsid w:val="006C5B39"/>
    <w:rsid w:val="006D0349"/>
    <w:rsid w:val="006E2BE6"/>
    <w:rsid w:val="007147A1"/>
    <w:rsid w:val="00751B0B"/>
    <w:rsid w:val="007824C5"/>
    <w:rsid w:val="007873D8"/>
    <w:rsid w:val="007A7EB7"/>
    <w:rsid w:val="007B30DE"/>
    <w:rsid w:val="007B5547"/>
    <w:rsid w:val="007C44DC"/>
    <w:rsid w:val="007E4CFB"/>
    <w:rsid w:val="007F27FA"/>
    <w:rsid w:val="007F515E"/>
    <w:rsid w:val="00826DF7"/>
    <w:rsid w:val="00836250"/>
    <w:rsid w:val="00845AAD"/>
    <w:rsid w:val="00866AB0"/>
    <w:rsid w:val="0088352D"/>
    <w:rsid w:val="008C5C99"/>
    <w:rsid w:val="008D0D51"/>
    <w:rsid w:val="008D387A"/>
    <w:rsid w:val="008E07DA"/>
    <w:rsid w:val="008F7BD7"/>
    <w:rsid w:val="009069A8"/>
    <w:rsid w:val="00950D73"/>
    <w:rsid w:val="009673A0"/>
    <w:rsid w:val="0097156F"/>
    <w:rsid w:val="00974AAB"/>
    <w:rsid w:val="00980EFB"/>
    <w:rsid w:val="00982CFA"/>
    <w:rsid w:val="009C6E5A"/>
    <w:rsid w:val="009F506A"/>
    <w:rsid w:val="009F56D7"/>
    <w:rsid w:val="00A0061B"/>
    <w:rsid w:val="00A20356"/>
    <w:rsid w:val="00A42BC3"/>
    <w:rsid w:val="00A436C5"/>
    <w:rsid w:val="00A46436"/>
    <w:rsid w:val="00A65F72"/>
    <w:rsid w:val="00A9691D"/>
    <w:rsid w:val="00A97043"/>
    <w:rsid w:val="00AA6310"/>
    <w:rsid w:val="00AB30C8"/>
    <w:rsid w:val="00AC5F06"/>
    <w:rsid w:val="00AD3938"/>
    <w:rsid w:val="00AD55A7"/>
    <w:rsid w:val="00AD5BE1"/>
    <w:rsid w:val="00AF4EF8"/>
    <w:rsid w:val="00B15C52"/>
    <w:rsid w:val="00B16CDE"/>
    <w:rsid w:val="00B36492"/>
    <w:rsid w:val="00B430F0"/>
    <w:rsid w:val="00B43EE1"/>
    <w:rsid w:val="00B522E5"/>
    <w:rsid w:val="00B706C6"/>
    <w:rsid w:val="00B92720"/>
    <w:rsid w:val="00B975EA"/>
    <w:rsid w:val="00BB68EF"/>
    <w:rsid w:val="00BD5817"/>
    <w:rsid w:val="00BE7A4A"/>
    <w:rsid w:val="00BF0CFD"/>
    <w:rsid w:val="00C10CFC"/>
    <w:rsid w:val="00C212B6"/>
    <w:rsid w:val="00C3683A"/>
    <w:rsid w:val="00C53557"/>
    <w:rsid w:val="00C805A7"/>
    <w:rsid w:val="00CA3414"/>
    <w:rsid w:val="00CB035C"/>
    <w:rsid w:val="00CB3A45"/>
    <w:rsid w:val="00CC52E6"/>
    <w:rsid w:val="00CD6D4E"/>
    <w:rsid w:val="00D219D5"/>
    <w:rsid w:val="00D240B6"/>
    <w:rsid w:val="00D25AAD"/>
    <w:rsid w:val="00D32AC2"/>
    <w:rsid w:val="00D45C30"/>
    <w:rsid w:val="00D54DA6"/>
    <w:rsid w:val="00D56CCA"/>
    <w:rsid w:val="00D66AF3"/>
    <w:rsid w:val="00D95185"/>
    <w:rsid w:val="00DA739A"/>
    <w:rsid w:val="00DB57FF"/>
    <w:rsid w:val="00DC0CCA"/>
    <w:rsid w:val="00DC6787"/>
    <w:rsid w:val="00DE6676"/>
    <w:rsid w:val="00E010F3"/>
    <w:rsid w:val="00E11425"/>
    <w:rsid w:val="00E400EF"/>
    <w:rsid w:val="00E4049F"/>
    <w:rsid w:val="00E42E41"/>
    <w:rsid w:val="00E70389"/>
    <w:rsid w:val="00E85D0C"/>
    <w:rsid w:val="00EB2E37"/>
    <w:rsid w:val="00EB332B"/>
    <w:rsid w:val="00EC13AD"/>
    <w:rsid w:val="00EE5204"/>
    <w:rsid w:val="00F0129C"/>
    <w:rsid w:val="00F03576"/>
    <w:rsid w:val="00F267D2"/>
    <w:rsid w:val="00F4315A"/>
    <w:rsid w:val="00F520FD"/>
    <w:rsid w:val="00F73BFC"/>
    <w:rsid w:val="00FA090F"/>
    <w:rsid w:val="00FA3013"/>
    <w:rsid w:val="00FA7F20"/>
    <w:rsid w:val="00FF4B59"/>
    <w:rsid w:val="00FF667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7E4CFB"/>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2640B4"/>
    <w:pPr>
      <w:ind w:left="720"/>
      <w:contextualSpacing/>
    </w:pPr>
  </w:style>
  <w:style w:type="character" w:styleId="Hyperlink">
    <w:name w:val="Hyperlink"/>
    <w:basedOn w:val="Absatz-Standardschriftart"/>
    <w:rsid w:val="006C5B39"/>
    <w:rPr>
      <w:color w:val="0000FF"/>
      <w:u w:val="single"/>
    </w:rPr>
  </w:style>
  <w:style w:type="paragraph" w:styleId="StandardWeb">
    <w:name w:val="Normal (Web)"/>
    <w:basedOn w:val="Standard"/>
    <w:uiPriority w:val="99"/>
    <w:rsid w:val="006C5B39"/>
    <w:pPr>
      <w:suppressAutoHyphens/>
      <w:spacing w:before="280" w:after="280" w:line="240" w:lineRule="auto"/>
    </w:pPr>
    <w:rPr>
      <w:rFonts w:ascii="Times New Roman" w:eastAsia="Times New Roman" w:hAnsi="Times New Roman" w:cs="Times New Roman"/>
      <w:color w:val="000000"/>
      <w:sz w:val="24"/>
      <w:szCs w:val="24"/>
      <w:lang w:eastAsia="ar-SA"/>
    </w:rPr>
  </w:style>
  <w:style w:type="character" w:styleId="Hervorhebung">
    <w:name w:val="Emphasis"/>
    <w:basedOn w:val="Absatz-Standardschriftart"/>
    <w:uiPriority w:val="20"/>
    <w:qFormat/>
    <w:rsid w:val="006C5B39"/>
    <w:rPr>
      <w:i/>
      <w:iCs/>
    </w:rPr>
  </w:style>
  <w:style w:type="paragraph" w:customStyle="1" w:styleId="western">
    <w:name w:val="western"/>
    <w:basedOn w:val="Standard"/>
    <w:rsid w:val="006C5B39"/>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Kopfzeile">
    <w:name w:val="header"/>
    <w:basedOn w:val="Standard"/>
    <w:link w:val="KopfzeileZchn"/>
    <w:uiPriority w:val="99"/>
    <w:unhideWhenUsed/>
    <w:rsid w:val="007B30DE"/>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7B30DE"/>
  </w:style>
  <w:style w:type="paragraph" w:styleId="Fuzeile">
    <w:name w:val="footer"/>
    <w:basedOn w:val="Standard"/>
    <w:link w:val="FuzeileZchn"/>
    <w:uiPriority w:val="99"/>
    <w:unhideWhenUsed/>
    <w:rsid w:val="007B30DE"/>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7B30D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9334372">
      <w:bodyDiv w:val="1"/>
      <w:marLeft w:val="0"/>
      <w:marRight w:val="0"/>
      <w:marTop w:val="0"/>
      <w:marBottom w:val="0"/>
      <w:divBdr>
        <w:top w:val="none" w:sz="0" w:space="0" w:color="auto"/>
        <w:left w:val="none" w:sz="0" w:space="0" w:color="auto"/>
        <w:bottom w:val="none" w:sz="0" w:space="0" w:color="auto"/>
        <w:right w:val="none" w:sz="0" w:space="0" w:color="auto"/>
      </w:divBdr>
    </w:div>
    <w:div w:id="454566908">
      <w:bodyDiv w:val="1"/>
      <w:marLeft w:val="0"/>
      <w:marRight w:val="0"/>
      <w:marTop w:val="0"/>
      <w:marBottom w:val="0"/>
      <w:divBdr>
        <w:top w:val="none" w:sz="0" w:space="0" w:color="auto"/>
        <w:left w:val="none" w:sz="0" w:space="0" w:color="auto"/>
        <w:bottom w:val="none" w:sz="0" w:space="0" w:color="auto"/>
        <w:right w:val="none" w:sz="0" w:space="0" w:color="auto"/>
      </w:divBdr>
    </w:div>
    <w:div w:id="659231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pik.de"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upik.de" TargetMode="External"/><Relationship Id="rId5" Type="http://schemas.openxmlformats.org/officeDocument/2006/relationships/webSettings" Target="webSettings.xml"/><Relationship Id="rId10" Type="http://schemas.openxmlformats.org/officeDocument/2006/relationships/hyperlink" Target="http://www.lutzschaefer.com/index.php?id_kategorie=8&amp;id_thema=256" TargetMode="External"/><Relationship Id="rId4" Type="http://schemas.openxmlformats.org/officeDocument/2006/relationships/settings" Target="settings.xml"/><Relationship Id="rId9" Type="http://schemas.openxmlformats.org/officeDocument/2006/relationships/hyperlink" Target="http://grundrechteforum.de/736" TargetMode="External"/><Relationship Id="rId14"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11920</Words>
  <Characters>75097</Characters>
  <Application>Microsoft Office Word</Application>
  <DocSecurity>0</DocSecurity>
  <Lines>625</Lines>
  <Paragraphs>173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86844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Rüdiger</dc:creator>
  <cp:lastModifiedBy>admin</cp:lastModifiedBy>
  <cp:revision>20</cp:revision>
  <cp:lastPrinted>2014-01-13T13:52:00Z</cp:lastPrinted>
  <dcterms:created xsi:type="dcterms:W3CDTF">2015-03-26T11:47:00Z</dcterms:created>
  <dcterms:modified xsi:type="dcterms:W3CDTF">2015-04-21T22:30:00Z</dcterms:modified>
</cp:coreProperties>
</file>